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297F" w14:textId="77777777" w:rsidR="000B3FFB" w:rsidRDefault="004B1510">
      <w:pPr>
        <w:pStyle w:val="Ttulo1"/>
        <w:spacing w:before="120" w:after="120"/>
        <w:jc w:val="center"/>
        <w:rPr>
          <w:rFonts w:ascii="Times" w:hAnsi="Times"/>
          <w:b w:val="0"/>
          <w:sz w:val="36"/>
        </w:rPr>
      </w:pPr>
      <w:r>
        <w:rPr>
          <w:rFonts w:ascii="Times" w:hAnsi="Times"/>
          <w:b w:val="0"/>
          <w:sz w:val="36"/>
        </w:rPr>
        <w:t>Manuscript Template for the IEEE MTT-S L</w:t>
      </w:r>
      <w:r w:rsidR="00FB4728">
        <w:rPr>
          <w:rFonts w:ascii="Times" w:hAnsi="Times"/>
          <w:b w:val="0"/>
          <w:sz w:val="36"/>
        </w:rPr>
        <w:t xml:space="preserve">atin America Microwave Conference LAMC </w:t>
      </w:r>
      <w:r w:rsidR="000B3FFB">
        <w:rPr>
          <w:rFonts w:ascii="Times" w:hAnsi="Times"/>
          <w:b w:val="0"/>
          <w:sz w:val="36"/>
        </w:rPr>
        <w:t>(Title in</w:t>
      </w:r>
      <w:r w:rsidR="00FB4728">
        <w:rPr>
          <w:rFonts w:ascii="Times" w:hAnsi="Times"/>
          <w:b w:val="0"/>
          <w:sz w:val="36"/>
        </w:rPr>
        <w:t xml:space="preserve"> </w:t>
      </w:r>
      <w:r w:rsidR="000B3FFB">
        <w:rPr>
          <w:rFonts w:ascii="Times" w:hAnsi="Times"/>
          <w:b w:val="0"/>
          <w:sz w:val="36"/>
        </w:rPr>
        <w:t>18-point Times Roman)</w:t>
      </w:r>
    </w:p>
    <w:p w14:paraId="51B1E565" w14:textId="77777777" w:rsidR="000B3FFB" w:rsidRDefault="000B3FFB">
      <w:pPr>
        <w:spacing w:before="120" w:after="120"/>
        <w:jc w:val="center"/>
        <w:rPr>
          <w:rFonts w:ascii="Times" w:hAnsi="Times"/>
          <w:sz w:val="24"/>
        </w:rPr>
      </w:pPr>
      <w:r>
        <w:rPr>
          <w:rFonts w:ascii="Times" w:hAnsi="Times"/>
          <w:sz w:val="24"/>
        </w:rPr>
        <w:t>John Do</w:t>
      </w:r>
      <w:r w:rsidR="00FF6EA0">
        <w:rPr>
          <w:rFonts w:ascii="Times" w:hAnsi="Times"/>
          <w:sz w:val="24"/>
        </w:rPr>
        <w:t>e, Jane Smith, and Fred Jones (l</w:t>
      </w:r>
      <w:r>
        <w:rPr>
          <w:rFonts w:ascii="Times" w:hAnsi="Times"/>
          <w:sz w:val="24"/>
        </w:rPr>
        <w:t>is</w:t>
      </w:r>
      <w:r w:rsidR="000B41D4">
        <w:rPr>
          <w:rFonts w:ascii="Times" w:hAnsi="Times"/>
          <w:sz w:val="24"/>
        </w:rPr>
        <w:t>t authors on this line using 12-</w:t>
      </w:r>
      <w:r>
        <w:rPr>
          <w:rFonts w:ascii="Times" w:hAnsi="Times"/>
          <w:sz w:val="24"/>
        </w:rPr>
        <w:t>point Times Roman – use a second line if necessary)</w:t>
      </w:r>
    </w:p>
    <w:p w14:paraId="30BA4210" w14:textId="29B408F0" w:rsidR="000B3FFB" w:rsidRPr="00A418C0" w:rsidRDefault="000B41D4" w:rsidP="00FF6EA0">
      <w:pPr>
        <w:spacing w:after="120"/>
        <w:jc w:val="center"/>
        <w:rPr>
          <w:rFonts w:ascii="Times" w:hAnsi="Times" w:cs="Times"/>
          <w:sz w:val="24"/>
          <w:szCs w:val="24"/>
        </w:rPr>
      </w:pPr>
      <w:r>
        <w:rPr>
          <w:rFonts w:ascii="Times" w:hAnsi="Times" w:cs="Times"/>
          <w:sz w:val="24"/>
          <w:szCs w:val="24"/>
        </w:rPr>
        <w:t>Institution or Organization</w:t>
      </w:r>
      <w:r w:rsidR="00B82C7A">
        <w:rPr>
          <w:rFonts w:ascii="Times" w:hAnsi="Times" w:cs="Times"/>
          <w:sz w:val="24"/>
          <w:szCs w:val="24"/>
        </w:rPr>
        <w:t xml:space="preserve">, </w:t>
      </w:r>
      <w:r w:rsidR="00B82C7A" w:rsidRPr="00C16C79">
        <w:rPr>
          <w:rFonts w:ascii="Times" w:hAnsi="Times" w:cs="Times"/>
          <w:color w:val="000000" w:themeColor="text1"/>
          <w:sz w:val="24"/>
          <w:szCs w:val="24"/>
        </w:rPr>
        <w:t>City</w:t>
      </w:r>
      <w:r w:rsidR="00940F2F" w:rsidRPr="00C16C79">
        <w:rPr>
          <w:rFonts w:ascii="Times" w:hAnsi="Times" w:cs="Times"/>
          <w:color w:val="000000" w:themeColor="text1"/>
          <w:sz w:val="24"/>
          <w:szCs w:val="24"/>
        </w:rPr>
        <w:t xml:space="preserve"> (optional)</w:t>
      </w:r>
      <w:r w:rsidR="00B82C7A">
        <w:rPr>
          <w:rFonts w:ascii="Times" w:hAnsi="Times" w:cs="Times"/>
          <w:sz w:val="24"/>
          <w:szCs w:val="24"/>
        </w:rPr>
        <w:t xml:space="preserve">, </w:t>
      </w:r>
      <w:r w:rsidR="000B3FFB" w:rsidRPr="00A418C0">
        <w:rPr>
          <w:rFonts w:ascii="Times" w:hAnsi="Times" w:cs="Times"/>
          <w:sz w:val="24"/>
          <w:szCs w:val="24"/>
        </w:rPr>
        <w:t>Country</w:t>
      </w:r>
      <w:r w:rsidR="00B82C7A">
        <w:rPr>
          <w:rFonts w:ascii="Times" w:hAnsi="Times" w:cs="Times"/>
          <w:sz w:val="24"/>
          <w:szCs w:val="24"/>
        </w:rPr>
        <w:t>, e</w:t>
      </w:r>
      <w:r>
        <w:rPr>
          <w:rFonts w:ascii="Times" w:hAnsi="Times" w:cs="Times"/>
          <w:sz w:val="24"/>
          <w:szCs w:val="24"/>
        </w:rPr>
        <w:t>-mail of corresponding</w:t>
      </w:r>
      <w:r w:rsidR="00034722" w:rsidRPr="00A418C0">
        <w:rPr>
          <w:rFonts w:ascii="Times" w:hAnsi="Times" w:cs="Times"/>
          <w:sz w:val="24"/>
          <w:szCs w:val="24"/>
        </w:rPr>
        <w:t xml:space="preserve"> author</w:t>
      </w:r>
      <w:r>
        <w:rPr>
          <w:rFonts w:ascii="Times" w:hAnsi="Times" w:cs="Times"/>
          <w:sz w:val="24"/>
          <w:szCs w:val="24"/>
        </w:rPr>
        <w:t xml:space="preserve"> (authors’</w:t>
      </w:r>
      <w:r w:rsidR="00C16C79">
        <w:rPr>
          <w:rFonts w:ascii="Times" w:hAnsi="Times" w:cs="Times"/>
          <w:sz w:val="24"/>
          <w:szCs w:val="24"/>
        </w:rPr>
        <w:t xml:space="preserve"> affiliation(s) listed here</w:t>
      </w:r>
      <w:r w:rsidR="00AD18D0">
        <w:rPr>
          <w:rFonts w:ascii="Times" w:hAnsi="Times" w:cs="Times"/>
          <w:sz w:val="24"/>
          <w:szCs w:val="24"/>
        </w:rPr>
        <w:t xml:space="preserve"> </w:t>
      </w:r>
      <w:r w:rsidR="000B3FFB" w:rsidRPr="00A418C0">
        <w:rPr>
          <w:rFonts w:ascii="Times" w:hAnsi="Times" w:cs="Times"/>
          <w:sz w:val="24"/>
          <w:szCs w:val="24"/>
        </w:rPr>
        <w:t xml:space="preserve">in </w:t>
      </w:r>
      <w:r w:rsidR="007A7B29" w:rsidRPr="00C16C79">
        <w:rPr>
          <w:rFonts w:ascii="Times" w:hAnsi="Times" w:cs="Times"/>
          <w:color w:val="000000" w:themeColor="text1"/>
          <w:sz w:val="24"/>
          <w:szCs w:val="24"/>
        </w:rPr>
        <w:t>12-point</w:t>
      </w:r>
      <w:r w:rsidRPr="007A7B29">
        <w:rPr>
          <w:rFonts w:ascii="Times" w:hAnsi="Times" w:cs="Times"/>
          <w:color w:val="0432FF"/>
          <w:sz w:val="24"/>
          <w:szCs w:val="24"/>
        </w:rPr>
        <w:t xml:space="preserve"> </w:t>
      </w:r>
      <w:r>
        <w:rPr>
          <w:rFonts w:ascii="Times" w:hAnsi="Times" w:cs="Times"/>
          <w:sz w:val="24"/>
          <w:szCs w:val="24"/>
        </w:rPr>
        <w:t>Times Roman – use more</w:t>
      </w:r>
      <w:r w:rsidR="000B3FFB" w:rsidRPr="00A418C0">
        <w:rPr>
          <w:rFonts w:ascii="Times" w:hAnsi="Times" w:cs="Times"/>
          <w:sz w:val="24"/>
          <w:szCs w:val="24"/>
        </w:rPr>
        <w:t xml:space="preserve"> line</w:t>
      </w:r>
      <w:r>
        <w:rPr>
          <w:rFonts w:ascii="Times" w:hAnsi="Times" w:cs="Times"/>
          <w:sz w:val="24"/>
          <w:szCs w:val="24"/>
        </w:rPr>
        <w:t>s</w:t>
      </w:r>
      <w:r w:rsidR="000B3FFB" w:rsidRPr="00A418C0">
        <w:rPr>
          <w:rFonts w:ascii="Times" w:hAnsi="Times" w:cs="Times"/>
          <w:sz w:val="24"/>
          <w:szCs w:val="24"/>
        </w:rPr>
        <w:t xml:space="preserve"> if necessary)</w:t>
      </w:r>
    </w:p>
    <w:p w14:paraId="748528A4" w14:textId="77777777" w:rsidR="000B3FFB" w:rsidRDefault="000B3FFB">
      <w:pPr>
        <w:jc w:val="center"/>
        <w:rPr>
          <w:rFonts w:ascii="Times" w:hAnsi="Times"/>
          <w:sz w:val="24"/>
        </w:rPr>
      </w:pPr>
    </w:p>
    <w:p w14:paraId="33750AB3" w14:textId="77777777" w:rsidR="000B3FFB" w:rsidRDefault="000B3FFB">
      <w:pPr>
        <w:pStyle w:val="Ttulo3"/>
        <w:rPr>
          <w:rFonts w:ascii="Times" w:hAnsi="Times"/>
        </w:rPr>
        <w:sectPr w:rsidR="000B3FFB" w:rsidSect="0078388D">
          <w:pgSz w:w="12240" w:h="15840"/>
          <w:pgMar w:top="1077" w:right="907" w:bottom="1440" w:left="907" w:header="0" w:footer="0" w:gutter="0"/>
          <w:cols w:space="720"/>
        </w:sectPr>
      </w:pPr>
    </w:p>
    <w:p w14:paraId="2C2836E4" w14:textId="26A9561D" w:rsidR="000B3FFB" w:rsidRDefault="000B3FFB" w:rsidP="005C32FF">
      <w:pPr>
        <w:pStyle w:val="Ttulo3"/>
        <w:spacing w:before="40" w:after="0" w:line="200" w:lineRule="exact"/>
        <w:ind w:firstLine="180"/>
        <w:jc w:val="both"/>
        <w:rPr>
          <w:rFonts w:ascii="Times" w:hAnsi="Times"/>
          <w:caps w:val="0"/>
          <w:kern w:val="6"/>
          <w:sz w:val="18"/>
        </w:rPr>
      </w:pPr>
      <w:r>
        <w:rPr>
          <w:i/>
          <w:caps w:val="0"/>
          <w:kern w:val="6"/>
          <w:sz w:val="18"/>
        </w:rPr>
        <w:t>Abstract</w:t>
      </w:r>
      <w:r w:rsidR="007429CD" w:rsidRPr="00C16C79">
        <w:rPr>
          <w:caps w:val="0"/>
          <w:color w:val="000000" w:themeColor="text1"/>
          <w:kern w:val="6"/>
          <w:sz w:val="18"/>
        </w:rPr>
        <w:t>—</w:t>
      </w:r>
      <w:r w:rsidR="00E344A7">
        <w:rPr>
          <w:caps w:val="0"/>
          <w:kern w:val="6"/>
          <w:sz w:val="18"/>
        </w:rPr>
        <w:t>Papers submitted to LAMC</w:t>
      </w:r>
      <w:r w:rsidR="00E344A7" w:rsidRPr="00E344A7">
        <w:rPr>
          <w:caps w:val="0"/>
          <w:kern w:val="6"/>
          <w:sz w:val="18"/>
        </w:rPr>
        <w:t xml:space="preserve"> will be </w:t>
      </w:r>
      <w:r w:rsidR="00057834" w:rsidRPr="00C16C79">
        <w:rPr>
          <w:caps w:val="0"/>
          <w:color w:val="000000" w:themeColor="text1"/>
          <w:kern w:val="6"/>
          <w:sz w:val="18"/>
        </w:rPr>
        <w:t>peer-reviewed</w:t>
      </w:r>
      <w:r w:rsidR="00966F80" w:rsidRPr="00057834">
        <w:rPr>
          <w:caps w:val="0"/>
          <w:color w:val="0432FF"/>
          <w:kern w:val="6"/>
          <w:sz w:val="18"/>
        </w:rPr>
        <w:t xml:space="preserve"> </w:t>
      </w:r>
      <w:r w:rsidR="00966F80">
        <w:rPr>
          <w:caps w:val="0"/>
          <w:kern w:val="6"/>
          <w:sz w:val="18"/>
        </w:rPr>
        <w:t>following a</w:t>
      </w:r>
      <w:r w:rsidR="00E344A7" w:rsidRPr="00E344A7">
        <w:rPr>
          <w:caps w:val="0"/>
          <w:kern w:val="6"/>
          <w:sz w:val="18"/>
        </w:rPr>
        <w:t xml:space="preserve"> single-blind</w:t>
      </w:r>
      <w:r w:rsidR="00966F80">
        <w:rPr>
          <w:caps w:val="0"/>
          <w:kern w:val="6"/>
          <w:sz w:val="18"/>
        </w:rPr>
        <w:t xml:space="preserve"> process</w:t>
      </w:r>
      <w:r w:rsidR="00E344A7">
        <w:rPr>
          <w:caps w:val="0"/>
          <w:kern w:val="6"/>
          <w:sz w:val="18"/>
        </w:rPr>
        <w:t xml:space="preserve"> (authors’ information must be included</w:t>
      </w:r>
      <w:r w:rsidR="00966F80">
        <w:rPr>
          <w:caps w:val="0"/>
          <w:kern w:val="6"/>
          <w:sz w:val="18"/>
        </w:rPr>
        <w:t xml:space="preserve"> </w:t>
      </w:r>
      <w:r w:rsidR="00057834" w:rsidRPr="00C16C79">
        <w:rPr>
          <w:caps w:val="0"/>
          <w:color w:val="000000" w:themeColor="text1"/>
          <w:kern w:val="6"/>
          <w:sz w:val="18"/>
        </w:rPr>
        <w:t>in</w:t>
      </w:r>
      <w:r w:rsidR="00966F80" w:rsidRPr="00057834">
        <w:rPr>
          <w:caps w:val="0"/>
          <w:color w:val="0432FF"/>
          <w:kern w:val="6"/>
          <w:sz w:val="18"/>
        </w:rPr>
        <w:t xml:space="preserve"> </w:t>
      </w:r>
      <w:r w:rsidR="00966F80">
        <w:rPr>
          <w:caps w:val="0"/>
          <w:kern w:val="6"/>
          <w:sz w:val="18"/>
        </w:rPr>
        <w:t>each submitted manuscript</w:t>
      </w:r>
      <w:r w:rsidR="00E344A7">
        <w:rPr>
          <w:caps w:val="0"/>
          <w:kern w:val="6"/>
          <w:sz w:val="18"/>
        </w:rPr>
        <w:t>)</w:t>
      </w:r>
      <w:r w:rsidR="00E344A7" w:rsidRPr="00E344A7">
        <w:rPr>
          <w:caps w:val="0"/>
          <w:kern w:val="6"/>
          <w:sz w:val="18"/>
        </w:rPr>
        <w:t xml:space="preserve">. </w:t>
      </w:r>
      <w:r w:rsidR="00E344A7">
        <w:rPr>
          <w:caps w:val="0"/>
          <w:kern w:val="6"/>
          <w:sz w:val="18"/>
        </w:rPr>
        <w:t>For the Abstra</w:t>
      </w:r>
      <w:r w:rsidR="007C35F1">
        <w:rPr>
          <w:caps w:val="0"/>
          <w:kern w:val="6"/>
          <w:sz w:val="18"/>
        </w:rPr>
        <w:t>c</w:t>
      </w:r>
      <w:r w:rsidR="00E344A7">
        <w:rPr>
          <w:caps w:val="0"/>
          <w:kern w:val="6"/>
          <w:sz w:val="18"/>
        </w:rPr>
        <w:t>t, u</w:t>
      </w:r>
      <w:r>
        <w:rPr>
          <w:caps w:val="0"/>
          <w:kern w:val="6"/>
          <w:sz w:val="18"/>
        </w:rPr>
        <w:t>se</w:t>
      </w:r>
      <w:r>
        <w:rPr>
          <w:rFonts w:ascii="Times" w:hAnsi="Times"/>
          <w:caps w:val="0"/>
          <w:kern w:val="6"/>
          <w:sz w:val="18"/>
        </w:rPr>
        <w:t xml:space="preserve"> </w:t>
      </w:r>
      <w:r>
        <w:rPr>
          <w:caps w:val="0"/>
          <w:kern w:val="6"/>
          <w:sz w:val="18"/>
        </w:rPr>
        <w:t>9</w:t>
      </w:r>
      <w:r w:rsidR="007651EA">
        <w:rPr>
          <w:rFonts w:ascii="Times" w:hAnsi="Times"/>
          <w:caps w:val="0"/>
          <w:kern w:val="6"/>
          <w:sz w:val="18"/>
        </w:rPr>
        <w:t>-</w:t>
      </w:r>
      <w:r>
        <w:rPr>
          <w:caps w:val="0"/>
          <w:kern w:val="6"/>
          <w:sz w:val="18"/>
        </w:rPr>
        <w:t>point</w:t>
      </w:r>
      <w:r>
        <w:rPr>
          <w:rFonts w:ascii="Times" w:hAnsi="Times"/>
          <w:caps w:val="0"/>
          <w:kern w:val="6"/>
          <w:sz w:val="18"/>
        </w:rPr>
        <w:t xml:space="preserve"> </w:t>
      </w:r>
      <w:r>
        <w:rPr>
          <w:caps w:val="0"/>
          <w:kern w:val="6"/>
          <w:sz w:val="18"/>
        </w:rPr>
        <w:t>Times</w:t>
      </w:r>
      <w:r>
        <w:rPr>
          <w:rFonts w:ascii="Times" w:hAnsi="Times"/>
          <w:caps w:val="0"/>
          <w:kern w:val="6"/>
          <w:sz w:val="18"/>
        </w:rPr>
        <w:t xml:space="preserve"> </w:t>
      </w:r>
      <w:r>
        <w:rPr>
          <w:caps w:val="0"/>
          <w:kern w:val="6"/>
          <w:sz w:val="18"/>
        </w:rPr>
        <w:t>Roman</w:t>
      </w:r>
      <w:r>
        <w:rPr>
          <w:rFonts w:ascii="Times" w:hAnsi="Times"/>
          <w:caps w:val="0"/>
          <w:kern w:val="6"/>
          <w:sz w:val="18"/>
        </w:rPr>
        <w:t xml:space="preserve"> </w:t>
      </w:r>
      <w:r>
        <w:rPr>
          <w:caps w:val="0"/>
          <w:kern w:val="6"/>
          <w:sz w:val="18"/>
        </w:rPr>
        <w:t>Bold.</w:t>
      </w:r>
      <w:r>
        <w:rPr>
          <w:rFonts w:ascii="Times" w:hAnsi="Times"/>
          <w:caps w:val="0"/>
          <w:kern w:val="6"/>
          <w:sz w:val="18"/>
        </w:rPr>
        <w:t xml:space="preserve"> </w:t>
      </w:r>
      <w:r>
        <w:rPr>
          <w:caps w:val="0"/>
          <w:kern w:val="6"/>
          <w:sz w:val="18"/>
        </w:rPr>
        <w:t>S</w:t>
      </w:r>
      <w:r>
        <w:rPr>
          <w:rFonts w:ascii="Times" w:hAnsi="Times"/>
          <w:caps w:val="0"/>
          <w:kern w:val="6"/>
          <w:sz w:val="18"/>
        </w:rPr>
        <w:t xml:space="preserve">et your line spacing to be 10 points rather than </w:t>
      </w:r>
      <w:r w:rsidR="00057834" w:rsidRPr="00C16C79">
        <w:rPr>
          <w:rFonts w:ascii="Times" w:hAnsi="Times"/>
          <w:caps w:val="0"/>
          <w:color w:val="000000" w:themeColor="text1"/>
          <w:kern w:val="6"/>
          <w:sz w:val="18"/>
        </w:rPr>
        <w:t>a</w:t>
      </w:r>
      <w:r w:rsidR="00057834">
        <w:rPr>
          <w:rFonts w:ascii="Times" w:hAnsi="Times"/>
          <w:caps w:val="0"/>
          <w:kern w:val="6"/>
          <w:sz w:val="18"/>
        </w:rPr>
        <w:t xml:space="preserve"> </w:t>
      </w:r>
      <w:r>
        <w:rPr>
          <w:rFonts w:ascii="Times" w:hAnsi="Times"/>
          <w:caps w:val="0"/>
          <w:kern w:val="6"/>
          <w:sz w:val="18"/>
        </w:rPr>
        <w:t xml:space="preserve">single space. Indent the first line by </w:t>
      </w:r>
      <w:r w:rsidRPr="00493072">
        <w:rPr>
          <w:rFonts w:ascii="Times" w:hAnsi="Times"/>
          <w:caps w:val="0"/>
          <w:kern w:val="6"/>
          <w:sz w:val="18"/>
        </w:rPr>
        <w:t>0.1</w:t>
      </w:r>
      <w:r w:rsidR="005C32FF" w:rsidRPr="00493072">
        <w:rPr>
          <w:rFonts w:ascii="Times" w:hAnsi="Times"/>
          <w:caps w:val="0"/>
          <w:kern w:val="6"/>
          <w:sz w:val="18"/>
        </w:rPr>
        <w:t>3</w:t>
      </w:r>
      <w:r>
        <w:rPr>
          <w:rFonts w:ascii="Times" w:hAnsi="Times"/>
          <w:caps w:val="0"/>
          <w:kern w:val="6"/>
          <w:sz w:val="18"/>
        </w:rPr>
        <w:t xml:space="preserve"> inches</w:t>
      </w:r>
      <w:r w:rsidR="006C53D2">
        <w:rPr>
          <w:rFonts w:ascii="Times" w:hAnsi="Times"/>
          <w:caps w:val="0"/>
          <w:kern w:val="6"/>
          <w:sz w:val="18"/>
        </w:rPr>
        <w:t xml:space="preserve"> and type the word “</w:t>
      </w:r>
      <w:r>
        <w:rPr>
          <w:rFonts w:ascii="Times" w:hAnsi="Times"/>
          <w:caps w:val="0"/>
          <w:kern w:val="6"/>
          <w:sz w:val="18"/>
        </w:rPr>
        <w:t>Abst</w:t>
      </w:r>
      <w:r w:rsidR="006C53D2">
        <w:rPr>
          <w:rFonts w:ascii="Times" w:hAnsi="Times"/>
          <w:caps w:val="0"/>
          <w:kern w:val="6"/>
          <w:sz w:val="18"/>
        </w:rPr>
        <w:t>ract”</w:t>
      </w:r>
      <w:r w:rsidR="003C468A">
        <w:rPr>
          <w:rFonts w:ascii="Times" w:hAnsi="Times"/>
          <w:caps w:val="0"/>
          <w:kern w:val="6"/>
          <w:sz w:val="18"/>
        </w:rPr>
        <w:t xml:space="preserve"> in 9-</w:t>
      </w:r>
      <w:r>
        <w:rPr>
          <w:rFonts w:ascii="Times" w:hAnsi="Times"/>
          <w:caps w:val="0"/>
          <w:kern w:val="6"/>
          <w:sz w:val="18"/>
        </w:rPr>
        <w:t xml:space="preserve">point Times Roman Bold </w:t>
      </w:r>
      <w:r w:rsidR="00057834" w:rsidRPr="00C16C79">
        <w:rPr>
          <w:rFonts w:ascii="Times" w:hAnsi="Times"/>
          <w:caps w:val="0"/>
          <w:color w:val="000000" w:themeColor="text1"/>
          <w:kern w:val="6"/>
          <w:sz w:val="18"/>
        </w:rPr>
        <w:t>Italics</w:t>
      </w:r>
      <w:r w:rsidR="00482FD1">
        <w:rPr>
          <w:rFonts w:ascii="Times" w:hAnsi="Times"/>
          <w:caps w:val="0"/>
          <w:kern w:val="6"/>
          <w:sz w:val="18"/>
        </w:rPr>
        <w:t>,</w:t>
      </w:r>
      <w:r>
        <w:rPr>
          <w:rFonts w:ascii="Times" w:hAnsi="Times"/>
          <w:caps w:val="0"/>
          <w:kern w:val="6"/>
          <w:sz w:val="18"/>
        </w:rPr>
        <w:t xml:space="preserve"> followed by a long dash </w:t>
      </w:r>
      <w:r w:rsidRPr="00C16C79">
        <w:rPr>
          <w:rFonts w:ascii="Times" w:hAnsi="Times"/>
          <w:caps w:val="0"/>
          <w:color w:val="000000" w:themeColor="text1"/>
          <w:kern w:val="6"/>
          <w:sz w:val="18"/>
        </w:rPr>
        <w:t>(</w:t>
      </w:r>
      <w:r w:rsidR="00057834" w:rsidRPr="00C16C79">
        <w:rPr>
          <w:rFonts w:ascii="Times" w:hAnsi="Times"/>
          <w:caps w:val="0"/>
          <w:color w:val="000000" w:themeColor="text1"/>
          <w:kern w:val="6"/>
          <w:sz w:val="18"/>
        </w:rPr>
        <w:t>option/shift/minus</w:t>
      </w:r>
      <w:r>
        <w:rPr>
          <w:rFonts w:ascii="Times" w:hAnsi="Times"/>
          <w:caps w:val="0"/>
          <w:kern w:val="6"/>
          <w:sz w:val="18"/>
        </w:rPr>
        <w:t xml:space="preserve">), </w:t>
      </w:r>
      <w:r w:rsidRPr="00C16C79">
        <w:rPr>
          <w:rFonts w:ascii="Times" w:hAnsi="Times"/>
          <w:caps w:val="0"/>
          <w:color w:val="000000" w:themeColor="text1"/>
          <w:kern w:val="6"/>
          <w:sz w:val="18"/>
        </w:rPr>
        <w:t>and the</w:t>
      </w:r>
      <w:r w:rsidRPr="00057834">
        <w:rPr>
          <w:rFonts w:ascii="Times" w:hAnsi="Times"/>
          <w:caps w:val="0"/>
          <w:color w:val="0432FF"/>
          <w:kern w:val="6"/>
          <w:sz w:val="18"/>
        </w:rPr>
        <w:t xml:space="preserve"> </w:t>
      </w:r>
      <w:r>
        <w:rPr>
          <w:rFonts w:ascii="Times" w:hAnsi="Times"/>
          <w:caps w:val="0"/>
          <w:kern w:val="6"/>
          <w:sz w:val="18"/>
        </w:rPr>
        <w:t xml:space="preserve">first word of your abstract. </w:t>
      </w:r>
      <w:r w:rsidR="00966F80" w:rsidRPr="00966F80">
        <w:rPr>
          <w:rFonts w:ascii="Times" w:hAnsi="Times"/>
          <w:caps w:val="0"/>
          <w:kern w:val="6"/>
          <w:sz w:val="18"/>
        </w:rPr>
        <w:t xml:space="preserve">Please try to keep the length of your abstract to </w:t>
      </w:r>
      <w:r w:rsidR="00966F80" w:rsidRPr="00C16C79">
        <w:rPr>
          <w:rFonts w:ascii="Times" w:hAnsi="Times"/>
          <w:caps w:val="0"/>
          <w:color w:val="000000" w:themeColor="text1"/>
          <w:kern w:val="6"/>
          <w:sz w:val="18"/>
        </w:rPr>
        <w:t>1</w:t>
      </w:r>
      <w:r w:rsidR="00DD451E" w:rsidRPr="00C16C79">
        <w:rPr>
          <w:rFonts w:ascii="Times" w:hAnsi="Times"/>
          <w:caps w:val="0"/>
          <w:color w:val="000000" w:themeColor="text1"/>
          <w:kern w:val="6"/>
          <w:sz w:val="18"/>
        </w:rPr>
        <w:t>5</w:t>
      </w:r>
      <w:r w:rsidR="00966F80" w:rsidRPr="00C16C79">
        <w:rPr>
          <w:rFonts w:ascii="Times" w:hAnsi="Times"/>
          <w:caps w:val="0"/>
          <w:color w:val="000000" w:themeColor="text1"/>
          <w:kern w:val="6"/>
          <w:sz w:val="18"/>
        </w:rPr>
        <w:t>0</w:t>
      </w:r>
      <w:r w:rsidR="00966F80" w:rsidRPr="00966F80">
        <w:rPr>
          <w:rFonts w:ascii="Times" w:hAnsi="Times"/>
          <w:caps w:val="0"/>
          <w:kern w:val="6"/>
          <w:sz w:val="18"/>
        </w:rPr>
        <w:t xml:space="preserve"> words or less.</w:t>
      </w:r>
    </w:p>
    <w:p w14:paraId="1DCE95B5" w14:textId="1AFA0F44" w:rsidR="00034722" w:rsidRDefault="00034722" w:rsidP="00034722">
      <w:pPr>
        <w:pStyle w:val="Ttulo3"/>
        <w:spacing w:before="40" w:after="0" w:line="200" w:lineRule="exact"/>
        <w:ind w:firstLine="187"/>
        <w:jc w:val="both"/>
        <w:rPr>
          <w:i/>
          <w:sz w:val="18"/>
        </w:rPr>
      </w:pPr>
      <w:r>
        <w:rPr>
          <w:i/>
          <w:caps w:val="0"/>
          <w:kern w:val="6"/>
          <w:sz w:val="18"/>
        </w:rPr>
        <w:t>Index Terms</w:t>
      </w:r>
      <w:r w:rsidR="007429CD">
        <w:rPr>
          <w:caps w:val="0"/>
          <w:kern w:val="6"/>
          <w:sz w:val="18"/>
        </w:rPr>
        <w:t>—</w:t>
      </w:r>
      <w:r w:rsidR="00C20AC2">
        <w:rPr>
          <w:caps w:val="0"/>
          <w:kern w:val="6"/>
          <w:sz w:val="18"/>
        </w:rPr>
        <w:t>Type here the main keywords,</w:t>
      </w:r>
      <w:r w:rsidR="00966F80">
        <w:rPr>
          <w:caps w:val="0"/>
          <w:kern w:val="6"/>
          <w:sz w:val="18"/>
        </w:rPr>
        <w:t xml:space="preserve"> in alphabetical order,</w:t>
      </w:r>
      <w:r w:rsidR="00C20AC2">
        <w:rPr>
          <w:caps w:val="0"/>
          <w:kern w:val="6"/>
          <w:sz w:val="18"/>
        </w:rPr>
        <w:t xml:space="preserve"> such as </w:t>
      </w:r>
      <w:r w:rsidR="00966F80">
        <w:rPr>
          <w:caps w:val="0"/>
          <w:kern w:val="6"/>
          <w:sz w:val="18"/>
        </w:rPr>
        <w:t xml:space="preserve">ceramics, </w:t>
      </w:r>
      <w:r>
        <w:rPr>
          <w:caps w:val="0"/>
          <w:kern w:val="6"/>
          <w:sz w:val="18"/>
        </w:rPr>
        <w:t>EBG</w:t>
      </w:r>
      <w:r w:rsidR="00966F80">
        <w:rPr>
          <w:caps w:val="0"/>
          <w:kern w:val="6"/>
          <w:sz w:val="18"/>
        </w:rPr>
        <w:t xml:space="preserve"> structures, </w:t>
      </w:r>
      <w:r w:rsidR="00360AE5">
        <w:rPr>
          <w:caps w:val="0"/>
          <w:kern w:val="6"/>
          <w:sz w:val="18"/>
        </w:rPr>
        <w:t>etc</w:t>
      </w:r>
      <w:r>
        <w:rPr>
          <w:caps w:val="0"/>
          <w:kern w:val="6"/>
          <w:sz w:val="18"/>
        </w:rPr>
        <w:t>.</w:t>
      </w:r>
    </w:p>
    <w:p w14:paraId="1952022B" w14:textId="77777777" w:rsidR="000B3FFB" w:rsidRDefault="000B3FFB" w:rsidP="00940F2F">
      <w:pPr>
        <w:pStyle w:val="Ttulo3"/>
        <w:spacing w:before="240" w:after="120" w:line="240" w:lineRule="exact"/>
        <w:rPr>
          <w:rFonts w:ascii="Times" w:hAnsi="Times"/>
          <w:sz w:val="20"/>
        </w:rPr>
      </w:pPr>
      <w:r>
        <w:rPr>
          <w:rFonts w:ascii="Times" w:hAnsi="Times"/>
          <w:b w:val="0"/>
          <w:sz w:val="20"/>
        </w:rPr>
        <w:t xml:space="preserve">I. </w:t>
      </w:r>
      <w:r>
        <w:rPr>
          <w:rFonts w:ascii="Times" w:hAnsi="Times"/>
          <w:b w:val="0"/>
          <w:caps w:val="0"/>
          <w:smallCaps/>
          <w:sz w:val="20"/>
        </w:rPr>
        <w:t>Introduction</w:t>
      </w:r>
    </w:p>
    <w:p w14:paraId="7A29F50C" w14:textId="77777777" w:rsidR="00F913A8" w:rsidRDefault="000B3FFB" w:rsidP="00842DD9">
      <w:pPr>
        <w:spacing w:line="240" w:lineRule="exact"/>
        <w:ind w:firstLine="181"/>
        <w:jc w:val="both"/>
        <w:rPr>
          <w:rFonts w:ascii="Times" w:hAnsi="Times"/>
        </w:rPr>
      </w:pPr>
      <w:r>
        <w:rPr>
          <w:rFonts w:ascii="Times" w:hAnsi="Times"/>
        </w:rPr>
        <w:t xml:space="preserve">The following information is provided to help the prospective contributor prepare a </w:t>
      </w:r>
      <w:r w:rsidR="00A6344B">
        <w:rPr>
          <w:rFonts w:ascii="Times" w:hAnsi="Times"/>
        </w:rPr>
        <w:t>m</w:t>
      </w:r>
      <w:r w:rsidR="00A522AA">
        <w:rPr>
          <w:rFonts w:ascii="Times" w:hAnsi="Times"/>
        </w:rPr>
        <w:t>anuscript</w:t>
      </w:r>
      <w:r>
        <w:rPr>
          <w:rFonts w:ascii="Times" w:hAnsi="Times"/>
        </w:rPr>
        <w:t xml:space="preserve"> for submission to </w:t>
      </w:r>
      <w:r w:rsidR="00034722">
        <w:rPr>
          <w:rFonts w:ascii="Times" w:hAnsi="Times"/>
        </w:rPr>
        <w:t xml:space="preserve">the </w:t>
      </w:r>
      <w:r w:rsidR="00E71E6C">
        <w:rPr>
          <w:rFonts w:ascii="Times" w:hAnsi="Times"/>
        </w:rPr>
        <w:t>IEEE MTT-S Latin America Microwave Conference (LAMC)</w:t>
      </w:r>
      <w:r w:rsidR="00F913A8">
        <w:rPr>
          <w:rFonts w:ascii="Times" w:hAnsi="Times"/>
        </w:rPr>
        <w:t>.</w:t>
      </w:r>
    </w:p>
    <w:p w14:paraId="36AACDDD" w14:textId="2053B4B6" w:rsidR="00F913A8" w:rsidRPr="00421935" w:rsidRDefault="00034722" w:rsidP="00842DD9">
      <w:pPr>
        <w:spacing w:line="240" w:lineRule="exact"/>
        <w:ind w:firstLine="181"/>
        <w:jc w:val="both"/>
        <w:rPr>
          <w:rFonts w:ascii="Times" w:hAnsi="Times"/>
        </w:rPr>
      </w:pPr>
      <w:r>
        <w:rPr>
          <w:rFonts w:ascii="Times" w:hAnsi="Times"/>
        </w:rPr>
        <w:t>Manuscript</w:t>
      </w:r>
      <w:r w:rsidRPr="00493072">
        <w:rPr>
          <w:rFonts w:ascii="Times" w:hAnsi="Times"/>
        </w:rPr>
        <w:t>s</w:t>
      </w:r>
      <w:r w:rsidR="007651EA" w:rsidRPr="00493072">
        <w:rPr>
          <w:rFonts w:ascii="Times" w:hAnsi="Times"/>
        </w:rPr>
        <w:t xml:space="preserve"> </w:t>
      </w:r>
      <w:r w:rsidR="00D01928" w:rsidRPr="00493072">
        <w:rPr>
          <w:rFonts w:ascii="Times" w:hAnsi="Times"/>
        </w:rPr>
        <w:t>can</w:t>
      </w:r>
      <w:r w:rsidR="000B3FFB" w:rsidRPr="00493072">
        <w:rPr>
          <w:rFonts w:ascii="Times" w:hAnsi="Times"/>
        </w:rPr>
        <w:t xml:space="preserve"> </w:t>
      </w:r>
      <w:r w:rsidR="00E71E6C" w:rsidRPr="00493072">
        <w:rPr>
          <w:rFonts w:ascii="Times" w:hAnsi="Times"/>
        </w:rPr>
        <w:t>be three pages long</w:t>
      </w:r>
      <w:r w:rsidR="000B3FFB" w:rsidRPr="00493072">
        <w:rPr>
          <w:rFonts w:ascii="Times" w:hAnsi="Times"/>
        </w:rPr>
        <w:t>, including all fig</w:t>
      </w:r>
      <w:r w:rsidR="00D43B9C" w:rsidRPr="00493072">
        <w:rPr>
          <w:rFonts w:ascii="Times" w:hAnsi="Times"/>
        </w:rPr>
        <w:t xml:space="preserve">ures, tables, references, etc. </w:t>
      </w:r>
      <w:r w:rsidR="00D01928" w:rsidRPr="00493072">
        <w:rPr>
          <w:rFonts w:ascii="Times" w:hAnsi="Times"/>
        </w:rPr>
        <w:t xml:space="preserve">However, four pages is the maximum absolute limit. </w:t>
      </w:r>
      <w:r w:rsidR="000B3FFB" w:rsidRPr="00493072">
        <w:rPr>
          <w:rFonts w:ascii="Times" w:hAnsi="Times"/>
        </w:rPr>
        <w:t>Additionally, there is a size limit on the electronic version of all</w:t>
      </w:r>
      <w:r w:rsidRPr="00493072">
        <w:rPr>
          <w:rFonts w:ascii="Times" w:hAnsi="Times"/>
        </w:rPr>
        <w:t xml:space="preserve"> manuscripts</w:t>
      </w:r>
      <w:r w:rsidR="000B3FFB" w:rsidRPr="00493072">
        <w:rPr>
          <w:rFonts w:ascii="Times" w:hAnsi="Times"/>
        </w:rPr>
        <w:t>. In Adobe Portable Document Form</w:t>
      </w:r>
      <w:r w:rsidRPr="00493072">
        <w:rPr>
          <w:rFonts w:ascii="Times" w:hAnsi="Times"/>
        </w:rPr>
        <w:t>at</w:t>
      </w:r>
      <w:r w:rsidR="00A6344B" w:rsidRPr="00493072">
        <w:rPr>
          <w:rFonts w:ascii="Times" w:hAnsi="Times"/>
        </w:rPr>
        <w:t xml:space="preserve"> (PD</w:t>
      </w:r>
      <w:r w:rsidR="00562602" w:rsidRPr="00493072">
        <w:rPr>
          <w:rFonts w:ascii="Times" w:hAnsi="Times"/>
        </w:rPr>
        <w:t xml:space="preserve">F), submissions </w:t>
      </w:r>
      <w:r w:rsidR="00961C90" w:rsidRPr="00493072">
        <w:rPr>
          <w:rFonts w:ascii="Times" w:hAnsi="Times"/>
          <w:color w:val="000000" w:themeColor="text1"/>
        </w:rPr>
        <w:t xml:space="preserve">should not exceed </w:t>
      </w:r>
      <w:r w:rsidR="001C5DF2" w:rsidRPr="00493072">
        <w:rPr>
          <w:rFonts w:ascii="Times" w:hAnsi="Times"/>
          <w:color w:val="000000" w:themeColor="text1"/>
        </w:rPr>
        <w:t>32</w:t>
      </w:r>
      <w:r w:rsidR="00562602">
        <w:rPr>
          <w:rFonts w:ascii="Times" w:hAnsi="Times"/>
        </w:rPr>
        <w:t xml:space="preserve"> Mega</w:t>
      </w:r>
      <w:r w:rsidR="000B3FFB">
        <w:rPr>
          <w:rFonts w:ascii="Times" w:hAnsi="Times"/>
        </w:rPr>
        <w:t>bytes.</w:t>
      </w:r>
    </w:p>
    <w:p w14:paraId="51A85E8B" w14:textId="77777777" w:rsidR="00F913A8" w:rsidRDefault="00421935" w:rsidP="00842DD9">
      <w:pPr>
        <w:spacing w:line="240" w:lineRule="exact"/>
        <w:ind w:firstLine="181"/>
        <w:jc w:val="both"/>
        <w:rPr>
          <w:rFonts w:ascii="Times" w:hAnsi="Times"/>
        </w:rPr>
      </w:pPr>
      <w:r>
        <w:rPr>
          <w:rFonts w:ascii="Times" w:hAnsi="Times"/>
        </w:rPr>
        <w:t xml:space="preserve">This </w:t>
      </w:r>
      <w:r w:rsidR="001B2A90">
        <w:rPr>
          <w:rFonts w:ascii="Times" w:hAnsi="Times"/>
        </w:rPr>
        <w:t>document contains instructions for the preparation of the manus</w:t>
      </w:r>
      <w:r w:rsidR="00A373F8">
        <w:rPr>
          <w:rFonts w:ascii="Times" w:hAnsi="Times"/>
        </w:rPr>
        <w:t>cript.</w:t>
      </w:r>
      <w:r w:rsidR="003C468A">
        <w:rPr>
          <w:rFonts w:ascii="Times" w:hAnsi="Times"/>
        </w:rPr>
        <w:t xml:space="preserve"> </w:t>
      </w:r>
      <w:r w:rsidR="00A373F8">
        <w:rPr>
          <w:rFonts w:ascii="Times" w:hAnsi="Times"/>
        </w:rPr>
        <w:t>Once a</w:t>
      </w:r>
      <w:r w:rsidR="001B2A90">
        <w:rPr>
          <w:rFonts w:ascii="Times" w:hAnsi="Times"/>
        </w:rPr>
        <w:t xml:space="preserve"> paper is accepted, </w:t>
      </w:r>
      <w:r>
        <w:rPr>
          <w:rFonts w:ascii="Times" w:hAnsi="Times"/>
        </w:rPr>
        <w:t xml:space="preserve">the Technical Program </w:t>
      </w:r>
      <w:r w:rsidR="00562602">
        <w:rPr>
          <w:rFonts w:ascii="Times" w:hAnsi="Times"/>
        </w:rPr>
        <w:t xml:space="preserve">Reviewer’s </w:t>
      </w:r>
      <w:r>
        <w:rPr>
          <w:rFonts w:ascii="Times" w:hAnsi="Times"/>
        </w:rPr>
        <w:t>Committee</w:t>
      </w:r>
      <w:r w:rsidR="00562602">
        <w:rPr>
          <w:rFonts w:ascii="Times" w:hAnsi="Times"/>
        </w:rPr>
        <w:t xml:space="preserve"> (TPRC)</w:t>
      </w:r>
      <w:r>
        <w:rPr>
          <w:rFonts w:ascii="Times" w:hAnsi="Times"/>
        </w:rPr>
        <w:t xml:space="preserve"> </w:t>
      </w:r>
      <w:r w:rsidR="00A373F8">
        <w:rPr>
          <w:rFonts w:ascii="Times" w:hAnsi="Times"/>
        </w:rPr>
        <w:t>might recommend</w:t>
      </w:r>
      <w:r>
        <w:rPr>
          <w:rFonts w:ascii="Times" w:hAnsi="Times"/>
        </w:rPr>
        <w:t xml:space="preserve"> some changes</w:t>
      </w:r>
      <w:r w:rsidR="00E623FC">
        <w:rPr>
          <w:rFonts w:ascii="Times" w:hAnsi="Times"/>
        </w:rPr>
        <w:t>. All authors with accepted papers must submit the final version of their manuscript within the corresponding deadline.</w:t>
      </w:r>
      <w:r w:rsidRPr="00421935">
        <w:rPr>
          <w:rFonts w:ascii="Times" w:hAnsi="Times"/>
        </w:rPr>
        <w:t xml:space="preserve"> </w:t>
      </w:r>
      <w:r w:rsidR="00562602">
        <w:rPr>
          <w:rFonts w:ascii="Times" w:hAnsi="Times"/>
        </w:rPr>
        <w:t>Once accepted, f</w:t>
      </w:r>
      <w:r w:rsidRPr="00421935">
        <w:rPr>
          <w:rFonts w:ascii="Times" w:hAnsi="Times"/>
        </w:rPr>
        <w:t>inal submission</w:t>
      </w:r>
      <w:r>
        <w:rPr>
          <w:rFonts w:ascii="Times" w:hAnsi="Times"/>
        </w:rPr>
        <w:t>s</w:t>
      </w:r>
      <w:r w:rsidRPr="00421935">
        <w:rPr>
          <w:rFonts w:ascii="Times" w:hAnsi="Times"/>
        </w:rPr>
        <w:t xml:space="preserve"> must be IEEE</w:t>
      </w:r>
      <w:r w:rsidR="00562602">
        <w:rPr>
          <w:rFonts w:ascii="Times" w:hAnsi="Times"/>
        </w:rPr>
        <w:t xml:space="preserve"> Xplore</w:t>
      </w:r>
      <w:r>
        <w:rPr>
          <w:rFonts w:ascii="Times" w:hAnsi="Times"/>
        </w:rPr>
        <w:t xml:space="preserve"> c</w:t>
      </w:r>
      <w:r w:rsidRPr="00421935">
        <w:rPr>
          <w:rFonts w:ascii="Times" w:hAnsi="Times"/>
        </w:rPr>
        <w:t>ompatible.</w:t>
      </w:r>
      <w:r w:rsidR="00E623FC">
        <w:rPr>
          <w:rFonts w:ascii="Times" w:hAnsi="Times"/>
        </w:rPr>
        <w:t xml:space="preserve"> Accepted papers will be published in the </w:t>
      </w:r>
      <w:r w:rsidR="00562602">
        <w:rPr>
          <w:rFonts w:ascii="Times" w:hAnsi="Times"/>
        </w:rPr>
        <w:t>LAMC Proceedings. After the conference</w:t>
      </w:r>
      <w:r w:rsidR="00E623FC">
        <w:rPr>
          <w:rFonts w:ascii="Times" w:hAnsi="Times"/>
        </w:rPr>
        <w:t xml:space="preserve">, all presented papers will be </w:t>
      </w:r>
      <w:r w:rsidR="00562602" w:rsidRPr="00562602">
        <w:rPr>
          <w:rFonts w:ascii="Times" w:hAnsi="Times"/>
        </w:rPr>
        <w:t>submitted for inclusion in the IEEE Xplore Digital Library</w:t>
      </w:r>
      <w:r w:rsidR="00E623FC">
        <w:rPr>
          <w:rFonts w:ascii="Times" w:hAnsi="Times"/>
        </w:rPr>
        <w:t>.</w:t>
      </w:r>
    </w:p>
    <w:p w14:paraId="093E9323" w14:textId="34B18682" w:rsidR="00DC0061" w:rsidRDefault="00A373F8" w:rsidP="00DC0061">
      <w:pPr>
        <w:spacing w:line="240" w:lineRule="exact"/>
        <w:ind w:firstLine="181"/>
        <w:jc w:val="both"/>
        <w:rPr>
          <w:rFonts w:ascii="Times" w:hAnsi="Times"/>
        </w:rPr>
      </w:pPr>
      <w:r>
        <w:rPr>
          <w:rFonts w:ascii="Times" w:hAnsi="Times"/>
        </w:rPr>
        <w:t>Y</w:t>
      </w:r>
      <w:r w:rsidR="000B3FFB">
        <w:rPr>
          <w:rFonts w:ascii="Times" w:hAnsi="Times"/>
        </w:rPr>
        <w:t xml:space="preserve">ou are </w:t>
      </w:r>
      <w:r w:rsidR="006C6294">
        <w:rPr>
          <w:rFonts w:ascii="Times" w:hAnsi="Times"/>
        </w:rPr>
        <w:t>encouraged to employ this Word template for typing (or copying and pasting) your manuscript</w:t>
      </w:r>
      <w:r w:rsidR="000B3FFB">
        <w:rPr>
          <w:rFonts w:ascii="Times" w:hAnsi="Times"/>
        </w:rPr>
        <w:t xml:space="preserve">. </w:t>
      </w:r>
      <w:r w:rsidR="003C468A">
        <w:rPr>
          <w:rFonts w:ascii="Times" w:hAnsi="Times"/>
        </w:rPr>
        <w:t xml:space="preserve">The proposed template for LAMC is based on </w:t>
      </w:r>
      <w:r w:rsidR="00D43B9C" w:rsidRPr="00C16C79">
        <w:rPr>
          <w:rFonts w:ascii="Times" w:hAnsi="Times"/>
          <w:color w:val="000000" w:themeColor="text1"/>
        </w:rPr>
        <w:t>the</w:t>
      </w:r>
      <w:r w:rsidR="003C468A">
        <w:rPr>
          <w:rFonts w:ascii="Times" w:hAnsi="Times"/>
        </w:rPr>
        <w:t xml:space="preserve"> one used for the IEEE IMS, with just a few variations. </w:t>
      </w:r>
      <w:r w:rsidR="00D43B9C" w:rsidRPr="00C16C79">
        <w:rPr>
          <w:rFonts w:ascii="Times" w:hAnsi="Times"/>
          <w:color w:val="000000" w:themeColor="text1"/>
        </w:rPr>
        <w:t>However, i</w:t>
      </w:r>
      <w:r w:rsidR="000B3FFB" w:rsidRPr="00C16C79">
        <w:rPr>
          <w:rFonts w:ascii="Times" w:hAnsi="Times"/>
          <w:color w:val="000000" w:themeColor="text1"/>
        </w:rPr>
        <w:t>f</w:t>
      </w:r>
      <w:r w:rsidR="000B3FFB">
        <w:rPr>
          <w:rFonts w:ascii="Times" w:hAnsi="Times"/>
        </w:rPr>
        <w:t xml:space="preserve"> you elect not to use this template, please remember that you must still adhere to the general guidelines embodied in this document</w:t>
      </w:r>
      <w:r w:rsidR="003C468A">
        <w:rPr>
          <w:rFonts w:ascii="Times" w:hAnsi="Times"/>
        </w:rPr>
        <w:t>, concerning</w:t>
      </w:r>
      <w:r w:rsidR="000B3FFB">
        <w:rPr>
          <w:rFonts w:ascii="Times" w:hAnsi="Times"/>
        </w:rPr>
        <w:t xml:space="preserve"> but not limit</w:t>
      </w:r>
      <w:r w:rsidR="000B3FFB" w:rsidRPr="0058181A">
        <w:rPr>
          <w:rFonts w:ascii="Times" w:hAnsi="Times"/>
        </w:rPr>
        <w:t>ed to</w:t>
      </w:r>
      <w:r w:rsidR="00D01928" w:rsidRPr="0058181A">
        <w:rPr>
          <w:rFonts w:ascii="Times" w:hAnsi="Times"/>
        </w:rPr>
        <w:t>,</w:t>
      </w:r>
      <w:r w:rsidR="000B3FFB" w:rsidRPr="0058181A">
        <w:rPr>
          <w:rFonts w:ascii="Times" w:hAnsi="Times"/>
        </w:rPr>
        <w:t xml:space="preserve"> font si</w:t>
      </w:r>
      <w:r w:rsidR="000B3FFB">
        <w:rPr>
          <w:rFonts w:ascii="Times" w:hAnsi="Times"/>
        </w:rPr>
        <w:t>ze, margin size, page limits, file size, etc.</w:t>
      </w:r>
    </w:p>
    <w:p w14:paraId="01436A1E" w14:textId="11820DA7" w:rsidR="000B3FFB" w:rsidRDefault="000B3FFB" w:rsidP="00940F2F">
      <w:pPr>
        <w:pStyle w:val="Ttulo3"/>
        <w:widowControl w:val="0"/>
        <w:spacing w:before="240" w:after="120" w:line="240" w:lineRule="exact"/>
        <w:rPr>
          <w:rFonts w:ascii="Times" w:hAnsi="Times"/>
          <w:sz w:val="20"/>
        </w:rPr>
      </w:pPr>
      <w:r>
        <w:rPr>
          <w:rFonts w:ascii="Times" w:hAnsi="Times"/>
          <w:b w:val="0"/>
          <w:sz w:val="20"/>
        </w:rPr>
        <w:t xml:space="preserve">II. </w:t>
      </w:r>
      <w:r w:rsidR="00C20AC2">
        <w:rPr>
          <w:rFonts w:ascii="Times" w:hAnsi="Times"/>
          <w:b w:val="0"/>
          <w:caps w:val="0"/>
          <w:smallCaps/>
          <w:sz w:val="20"/>
        </w:rPr>
        <w:t xml:space="preserve">Overview </w:t>
      </w:r>
      <w:r w:rsidR="00EF5830" w:rsidRPr="00C16C79">
        <w:rPr>
          <w:rFonts w:ascii="Times" w:hAnsi="Times"/>
          <w:b w:val="0"/>
          <w:caps w:val="0"/>
          <w:smallCaps/>
          <w:color w:val="000000" w:themeColor="text1"/>
          <w:sz w:val="20"/>
        </w:rPr>
        <w:t>of</w:t>
      </w:r>
      <w:r w:rsidR="00C20AC2" w:rsidRPr="00C16C79">
        <w:rPr>
          <w:rFonts w:ascii="Times" w:hAnsi="Times"/>
          <w:b w:val="0"/>
          <w:caps w:val="0"/>
          <w:smallCaps/>
          <w:color w:val="000000" w:themeColor="text1"/>
          <w:sz w:val="20"/>
        </w:rPr>
        <w:t xml:space="preserve"> </w:t>
      </w:r>
      <w:r w:rsidR="00EF5830" w:rsidRPr="00C16C79">
        <w:rPr>
          <w:rFonts w:ascii="Times" w:hAnsi="Times"/>
          <w:b w:val="0"/>
          <w:caps w:val="0"/>
          <w:smallCaps/>
          <w:color w:val="000000" w:themeColor="text1"/>
          <w:sz w:val="20"/>
        </w:rPr>
        <w:t>t</w:t>
      </w:r>
      <w:r w:rsidR="00C20AC2" w:rsidRPr="00C16C79">
        <w:rPr>
          <w:rFonts w:ascii="Times" w:hAnsi="Times"/>
          <w:b w:val="0"/>
          <w:caps w:val="0"/>
          <w:smallCaps/>
          <w:color w:val="000000" w:themeColor="text1"/>
          <w:sz w:val="20"/>
        </w:rPr>
        <w:t>he</w:t>
      </w:r>
      <w:r w:rsidR="00C20AC2">
        <w:rPr>
          <w:rFonts w:ascii="Times" w:hAnsi="Times"/>
          <w:b w:val="0"/>
          <w:caps w:val="0"/>
          <w:smallCaps/>
          <w:sz w:val="20"/>
        </w:rPr>
        <w:t xml:space="preserve"> Manuscript</w:t>
      </w:r>
      <w:r>
        <w:rPr>
          <w:rFonts w:ascii="Times" w:hAnsi="Times"/>
          <w:b w:val="0"/>
          <w:caps w:val="0"/>
          <w:smallCaps/>
          <w:sz w:val="20"/>
        </w:rPr>
        <w:t xml:space="preserve"> Format</w:t>
      </w:r>
    </w:p>
    <w:p w14:paraId="124ABEF1" w14:textId="43058E5D" w:rsidR="000B3FFB" w:rsidRDefault="000B3FFB" w:rsidP="00842DD9">
      <w:pPr>
        <w:spacing w:line="240" w:lineRule="exact"/>
        <w:ind w:firstLine="181"/>
        <w:jc w:val="both"/>
        <w:rPr>
          <w:rFonts w:ascii="Times" w:hAnsi="Times"/>
        </w:rPr>
      </w:pPr>
      <w:r w:rsidRPr="00C16C79">
        <w:rPr>
          <w:rFonts w:ascii="Times" w:hAnsi="Times"/>
          <w:color w:val="000000" w:themeColor="text1"/>
        </w:rPr>
        <w:t xml:space="preserve">We </w:t>
      </w:r>
      <w:r w:rsidR="007A7B29" w:rsidRPr="00C16C79">
        <w:rPr>
          <w:rFonts w:ascii="Times" w:hAnsi="Times"/>
          <w:color w:val="000000" w:themeColor="text1"/>
        </w:rPr>
        <w:t>request that you follow these guidelines as closely as possible so that the LAMC Proceedings look professional</w:t>
      </w:r>
      <w:r w:rsidR="00D01928">
        <w:rPr>
          <w:rFonts w:ascii="Times" w:hAnsi="Times"/>
          <w:color w:val="000000" w:themeColor="text1"/>
        </w:rPr>
        <w:t xml:space="preserve"> </w:t>
      </w:r>
      <w:r w:rsidR="00D01928" w:rsidRPr="0058181A">
        <w:rPr>
          <w:rFonts w:ascii="Times" w:hAnsi="Times"/>
          <w:color w:val="000000" w:themeColor="text1"/>
        </w:rPr>
        <w:t>and uniform</w:t>
      </w:r>
      <w:r w:rsidRPr="0058181A">
        <w:rPr>
          <w:rFonts w:ascii="Times" w:hAnsi="Times"/>
          <w:color w:val="000000" w:themeColor="text1"/>
        </w:rPr>
        <w:t>.</w:t>
      </w:r>
      <w:r w:rsidRPr="00C16C79">
        <w:rPr>
          <w:rFonts w:ascii="Times" w:hAnsi="Times"/>
          <w:color w:val="000000" w:themeColor="text1"/>
        </w:rPr>
        <w:t xml:space="preserve"> </w:t>
      </w:r>
      <w:r>
        <w:rPr>
          <w:rFonts w:ascii="Times" w:hAnsi="Times"/>
        </w:rPr>
        <w:t xml:space="preserve">All paragraphs of text, including the abstract, figure </w:t>
      </w:r>
      <w:r>
        <w:rPr>
          <w:rFonts w:ascii="Times" w:hAnsi="Times"/>
        </w:rPr>
        <w:t xml:space="preserve">captions, and </w:t>
      </w:r>
      <w:r w:rsidR="007A7B29">
        <w:rPr>
          <w:rFonts w:ascii="Times" w:hAnsi="Times"/>
        </w:rPr>
        <w:t>references</w:t>
      </w:r>
      <w:r>
        <w:rPr>
          <w:rFonts w:ascii="Times" w:hAnsi="Times"/>
        </w:rPr>
        <w:t>, should be justified at the left and right edges.</w:t>
      </w:r>
    </w:p>
    <w:p w14:paraId="588BE650" w14:textId="13F412B9" w:rsidR="000B3FFB" w:rsidRDefault="00C20AC2" w:rsidP="00842DD9">
      <w:pPr>
        <w:spacing w:line="240" w:lineRule="exact"/>
        <w:ind w:firstLine="181"/>
        <w:jc w:val="both"/>
        <w:rPr>
          <w:rFonts w:ascii="Times" w:hAnsi="Times"/>
        </w:rPr>
      </w:pPr>
      <w:r>
        <w:rPr>
          <w:rFonts w:ascii="Times" w:hAnsi="Times"/>
        </w:rPr>
        <w:t xml:space="preserve">For the </w:t>
      </w:r>
      <w:r w:rsidRPr="00C16C79">
        <w:rPr>
          <w:rFonts w:ascii="Times" w:hAnsi="Times"/>
          <w:color w:val="000000" w:themeColor="text1"/>
        </w:rPr>
        <w:t>Title</w:t>
      </w:r>
      <w:r w:rsidR="007A7B29" w:rsidRPr="00C16C79">
        <w:rPr>
          <w:rFonts w:ascii="Times" w:hAnsi="Times"/>
          <w:color w:val="000000" w:themeColor="text1"/>
        </w:rPr>
        <w:t>,</w:t>
      </w:r>
      <w:r w:rsidRPr="007A7B29">
        <w:rPr>
          <w:rFonts w:ascii="Times" w:hAnsi="Times"/>
          <w:color w:val="0432FF"/>
        </w:rPr>
        <w:t xml:space="preserve"> </w:t>
      </w:r>
      <w:r w:rsidRPr="00C16C79">
        <w:rPr>
          <w:rFonts w:ascii="Times" w:hAnsi="Times"/>
          <w:color w:val="000000" w:themeColor="text1"/>
        </w:rPr>
        <w:t>use</w:t>
      </w:r>
      <w:r w:rsidRPr="007A7B29">
        <w:rPr>
          <w:rFonts w:ascii="Times" w:hAnsi="Times"/>
          <w:color w:val="0432FF"/>
        </w:rPr>
        <w:t xml:space="preserve"> </w:t>
      </w:r>
      <w:r>
        <w:rPr>
          <w:rFonts w:ascii="Times" w:hAnsi="Times"/>
        </w:rPr>
        <w:t>18</w:t>
      </w:r>
      <w:r w:rsidR="00FF6EA0">
        <w:rPr>
          <w:rFonts w:ascii="Times" w:hAnsi="Times"/>
        </w:rPr>
        <w:t>-point Times Roman</w:t>
      </w:r>
      <w:r>
        <w:rPr>
          <w:rFonts w:ascii="Times" w:hAnsi="Times"/>
        </w:rPr>
        <w:t>, horizontally centered</w:t>
      </w:r>
      <w:r w:rsidR="000B3FFB">
        <w:rPr>
          <w:rFonts w:ascii="Times" w:hAnsi="Times"/>
        </w:rPr>
        <w:t xml:space="preserve">.  </w:t>
      </w:r>
      <w:r w:rsidR="00520E8C">
        <w:rPr>
          <w:rFonts w:ascii="Times" w:hAnsi="Times"/>
        </w:rPr>
        <w:t xml:space="preserve">Please </w:t>
      </w:r>
      <w:r w:rsidR="007A7B29" w:rsidRPr="00C16C79">
        <w:rPr>
          <w:rFonts w:ascii="Times" w:hAnsi="Times"/>
          <w:color w:val="000000" w:themeColor="text1"/>
        </w:rPr>
        <w:t>note</w:t>
      </w:r>
      <w:r w:rsidR="007A7B29" w:rsidRPr="007A7B29">
        <w:rPr>
          <w:rFonts w:ascii="Times" w:hAnsi="Times"/>
          <w:color w:val="0432FF"/>
        </w:rPr>
        <w:t xml:space="preserve"> </w:t>
      </w:r>
      <w:r w:rsidR="007A7B29">
        <w:rPr>
          <w:rFonts w:ascii="Times" w:hAnsi="Times"/>
        </w:rPr>
        <w:t xml:space="preserve">that you can insert blank spaces in the Title </w:t>
      </w:r>
      <w:r w:rsidR="007A7B29" w:rsidRPr="00C16C79">
        <w:rPr>
          <w:rFonts w:ascii="Times" w:hAnsi="Times"/>
          <w:color w:val="000000" w:themeColor="text1"/>
        </w:rPr>
        <w:t>to give</w:t>
      </w:r>
      <w:r w:rsidR="007A7B29" w:rsidRPr="007A7B29">
        <w:rPr>
          <w:rFonts w:ascii="Times" w:hAnsi="Times"/>
          <w:color w:val="0432FF"/>
        </w:rPr>
        <w:t xml:space="preserve"> </w:t>
      </w:r>
      <w:r w:rsidR="007A7B29">
        <w:rPr>
          <w:rFonts w:ascii="Times" w:hAnsi="Times"/>
        </w:rPr>
        <w:t>the text</w:t>
      </w:r>
      <w:r w:rsidR="00520E8C">
        <w:rPr>
          <w:rFonts w:ascii="Times" w:hAnsi="Times"/>
        </w:rPr>
        <w:t xml:space="preserve"> a better horizontal di</w:t>
      </w:r>
      <w:r w:rsidR="00FF6EA0">
        <w:rPr>
          <w:rFonts w:ascii="Times" w:hAnsi="Times"/>
        </w:rPr>
        <w:t>stribution</w:t>
      </w:r>
      <w:r w:rsidR="00520E8C">
        <w:rPr>
          <w:rFonts w:ascii="Times" w:hAnsi="Times"/>
        </w:rPr>
        <w:t>. The Title</w:t>
      </w:r>
      <w:r w:rsidR="000B3FFB">
        <w:rPr>
          <w:rFonts w:ascii="Times" w:hAnsi="Times"/>
        </w:rPr>
        <w:t xml:space="preserve"> paragraph description should be set so that the line spacing is single </w:t>
      </w:r>
      <w:r w:rsidR="000B3FFB" w:rsidRPr="00C16C79">
        <w:rPr>
          <w:rFonts w:ascii="Times" w:hAnsi="Times"/>
          <w:color w:val="000000" w:themeColor="text1"/>
        </w:rPr>
        <w:t>with 6-point spacing before and</w:t>
      </w:r>
      <w:r w:rsidR="00EF5830" w:rsidRPr="00C16C79">
        <w:rPr>
          <w:rFonts w:ascii="Times" w:hAnsi="Times"/>
          <w:color w:val="000000" w:themeColor="text1"/>
        </w:rPr>
        <w:t xml:space="preserve"> after the </w:t>
      </w:r>
      <w:r w:rsidR="00FB348F" w:rsidRPr="00C16C79">
        <w:rPr>
          <w:rFonts w:ascii="Times" w:hAnsi="Times"/>
          <w:color w:val="000000" w:themeColor="text1"/>
        </w:rPr>
        <w:t>Title</w:t>
      </w:r>
      <w:r w:rsidR="000B3FFB">
        <w:rPr>
          <w:rFonts w:ascii="Times" w:hAnsi="Times"/>
        </w:rPr>
        <w:t>. The font description for the Author List and Authors</w:t>
      </w:r>
      <w:r w:rsidR="00B42E26">
        <w:rPr>
          <w:rFonts w:ascii="Times" w:hAnsi="Times"/>
        </w:rPr>
        <w:t>’</w:t>
      </w:r>
      <w:r w:rsidR="000B3FFB">
        <w:rPr>
          <w:rFonts w:ascii="Times" w:hAnsi="Times"/>
        </w:rPr>
        <w:t xml:space="preserve"> Affiliation(s) should be 12-point Times Roman. The paragraph descriptions </w:t>
      </w:r>
      <w:r>
        <w:rPr>
          <w:rFonts w:ascii="Times" w:hAnsi="Times"/>
        </w:rPr>
        <w:t xml:space="preserve">for authors and affiliations </w:t>
      </w:r>
      <w:r w:rsidR="000B3FFB">
        <w:rPr>
          <w:rFonts w:ascii="Times" w:hAnsi="Times"/>
        </w:rPr>
        <w:t xml:space="preserve">should be set </w:t>
      </w:r>
      <w:r w:rsidR="007A7B29">
        <w:rPr>
          <w:rFonts w:ascii="Times" w:hAnsi="Times"/>
        </w:rPr>
        <w:t xml:space="preserve">to </w:t>
      </w:r>
      <w:r w:rsidR="007A7B29" w:rsidRPr="00C16C79">
        <w:rPr>
          <w:rFonts w:ascii="Times" w:hAnsi="Times"/>
          <w:color w:val="000000" w:themeColor="text1"/>
        </w:rPr>
        <w:t>single-line</w:t>
      </w:r>
      <w:r w:rsidR="007A7B29" w:rsidRPr="007A7B29">
        <w:rPr>
          <w:rFonts w:ascii="Times" w:hAnsi="Times"/>
          <w:color w:val="0432FF"/>
        </w:rPr>
        <w:t xml:space="preserve"> </w:t>
      </w:r>
      <w:r w:rsidR="007A7B29">
        <w:rPr>
          <w:rFonts w:ascii="Times" w:hAnsi="Times"/>
        </w:rPr>
        <w:t>spacing,</w:t>
      </w:r>
      <w:r w:rsidR="000B3FFB">
        <w:rPr>
          <w:rFonts w:ascii="Times" w:hAnsi="Times"/>
        </w:rPr>
        <w:t xml:space="preserve"> w</w:t>
      </w:r>
      <w:r w:rsidR="00FF6EA0">
        <w:rPr>
          <w:rFonts w:ascii="Times" w:hAnsi="Times"/>
        </w:rPr>
        <w:t xml:space="preserve">ith 6-point spacing </w:t>
      </w:r>
      <w:r w:rsidR="000B3FFB">
        <w:rPr>
          <w:rFonts w:ascii="Times" w:hAnsi="Times"/>
        </w:rPr>
        <w:t>after</w:t>
      </w:r>
      <w:r w:rsidR="00FF6EA0">
        <w:rPr>
          <w:rFonts w:ascii="Times" w:hAnsi="Times"/>
        </w:rPr>
        <w:t xml:space="preserve"> the paragraph</w:t>
      </w:r>
      <w:r w:rsidR="000B3FFB">
        <w:rPr>
          <w:rFonts w:ascii="Times" w:hAnsi="Times"/>
        </w:rPr>
        <w:t xml:space="preserve">. Use an </w:t>
      </w:r>
      <w:r w:rsidR="007A7B29">
        <w:rPr>
          <w:rFonts w:ascii="Times" w:hAnsi="Times"/>
        </w:rPr>
        <w:t>additional</w:t>
      </w:r>
      <w:r w:rsidR="000B3FFB">
        <w:rPr>
          <w:rFonts w:ascii="Times" w:hAnsi="Times"/>
        </w:rPr>
        <w:t xml:space="preserve"> </w:t>
      </w:r>
      <w:r w:rsidR="00FF6EA0">
        <w:rPr>
          <w:rFonts w:ascii="Times" w:hAnsi="Times"/>
        </w:rPr>
        <w:t xml:space="preserve">blank </w:t>
      </w:r>
      <w:r w:rsidR="000B3FFB">
        <w:rPr>
          <w:rFonts w:ascii="Times" w:hAnsi="Times"/>
        </w:rPr>
        <w:t xml:space="preserve">line spacing of 12 points before the beginning of the </w:t>
      </w:r>
      <w:r w:rsidR="007A7B29" w:rsidRPr="00C16C79">
        <w:rPr>
          <w:rFonts w:ascii="Times" w:hAnsi="Times"/>
          <w:color w:val="000000" w:themeColor="text1"/>
        </w:rPr>
        <w:t>double-column</w:t>
      </w:r>
      <w:r w:rsidR="000B3FFB" w:rsidRPr="007A7B29">
        <w:rPr>
          <w:rFonts w:ascii="Times" w:hAnsi="Times"/>
          <w:color w:val="0432FF"/>
        </w:rPr>
        <w:t xml:space="preserve"> </w:t>
      </w:r>
      <w:r w:rsidR="000B3FFB">
        <w:rPr>
          <w:rFonts w:ascii="Times" w:hAnsi="Times"/>
        </w:rPr>
        <w:t>section.</w:t>
      </w:r>
    </w:p>
    <w:p w14:paraId="0A0F6A56" w14:textId="276DB995" w:rsidR="000B3FFB" w:rsidRDefault="00EF5830" w:rsidP="00940F2F">
      <w:pPr>
        <w:pStyle w:val="Ttulo3"/>
        <w:spacing w:before="240" w:after="120" w:line="240" w:lineRule="exact"/>
        <w:rPr>
          <w:rFonts w:ascii="Times" w:hAnsi="Times"/>
          <w:sz w:val="20"/>
        </w:rPr>
      </w:pPr>
      <w:r>
        <w:rPr>
          <w:rFonts w:ascii="Times" w:hAnsi="Times"/>
          <w:b w:val="0"/>
          <w:sz w:val="20"/>
        </w:rPr>
        <w:t>III</w:t>
      </w:r>
      <w:r w:rsidR="000B3FFB">
        <w:rPr>
          <w:rFonts w:ascii="Times" w:hAnsi="Times"/>
          <w:b w:val="0"/>
          <w:sz w:val="20"/>
        </w:rPr>
        <w:t xml:space="preserve">. </w:t>
      </w:r>
      <w:r w:rsidR="000B3FFB">
        <w:rPr>
          <w:rFonts w:ascii="Times" w:hAnsi="Times"/>
          <w:b w:val="0"/>
          <w:caps w:val="0"/>
          <w:smallCaps/>
          <w:sz w:val="20"/>
        </w:rPr>
        <w:t>Detailed Text Formatting</w:t>
      </w:r>
    </w:p>
    <w:p w14:paraId="0C6F2A2E" w14:textId="01A444D3" w:rsidR="000B3FFB" w:rsidRDefault="000B3FFB" w:rsidP="00E73441">
      <w:pPr>
        <w:spacing w:line="240" w:lineRule="exact"/>
        <w:ind w:firstLine="181"/>
        <w:jc w:val="both"/>
        <w:rPr>
          <w:rFonts w:ascii="Times" w:hAnsi="Times"/>
        </w:rPr>
      </w:pPr>
      <w:r>
        <w:rPr>
          <w:rFonts w:ascii="Times" w:hAnsi="Times"/>
        </w:rPr>
        <w:t>With</w:t>
      </w:r>
      <w:r w:rsidR="00525FBE">
        <w:rPr>
          <w:rFonts w:ascii="Times" w:hAnsi="Times"/>
        </w:rPr>
        <w:t xml:space="preserve"> regular</w:t>
      </w:r>
      <w:r>
        <w:rPr>
          <w:rFonts w:ascii="Times" w:hAnsi="Times"/>
        </w:rPr>
        <w:t xml:space="preserve"> </w:t>
      </w:r>
      <w:r w:rsidR="006A2F34">
        <w:rPr>
          <w:rFonts w:ascii="Times" w:hAnsi="Times"/>
        </w:rPr>
        <w:t xml:space="preserve">letter-size </w:t>
      </w:r>
      <w:r>
        <w:rPr>
          <w:rFonts w:ascii="Times" w:hAnsi="Times"/>
        </w:rPr>
        <w:t>paper</w:t>
      </w:r>
      <w:r w:rsidR="006A2F34">
        <w:rPr>
          <w:rFonts w:ascii="Times" w:hAnsi="Times"/>
        </w:rPr>
        <w:t xml:space="preserve"> (8.5 </w:t>
      </w:r>
      <w:r w:rsidR="00D01928" w:rsidRPr="0058181A">
        <w:rPr>
          <w:rFonts w:ascii="Times" w:hAnsi="Times"/>
        </w:rPr>
        <w:t>by</w:t>
      </w:r>
      <w:r w:rsidR="006A2F34" w:rsidRPr="0058181A">
        <w:rPr>
          <w:rFonts w:ascii="Times" w:hAnsi="Times"/>
        </w:rPr>
        <w:t xml:space="preserve"> 11-inch)</w:t>
      </w:r>
      <w:r w:rsidRPr="0058181A">
        <w:rPr>
          <w:rFonts w:ascii="Times" w:hAnsi="Times"/>
        </w:rPr>
        <w:t xml:space="preserve">, </w:t>
      </w:r>
      <w:r w:rsidR="0018532D" w:rsidRPr="0058181A">
        <w:rPr>
          <w:rFonts w:ascii="Times" w:hAnsi="Times"/>
        </w:rPr>
        <w:t>top and bottom margins are 0.7</w:t>
      </w:r>
      <w:r w:rsidR="005C32FF" w:rsidRPr="0058181A">
        <w:rPr>
          <w:rFonts w:ascii="Times" w:hAnsi="Times"/>
        </w:rPr>
        <w:t>5</w:t>
      </w:r>
      <w:r w:rsidRPr="0058181A">
        <w:rPr>
          <w:rFonts w:ascii="Times" w:hAnsi="Times"/>
        </w:rPr>
        <w:t xml:space="preserve"> inches</w:t>
      </w:r>
      <w:r w:rsidR="0018532D" w:rsidRPr="0058181A">
        <w:rPr>
          <w:rFonts w:ascii="Times" w:hAnsi="Times"/>
        </w:rPr>
        <w:t xml:space="preserve"> (1.9</w:t>
      </w:r>
      <w:r w:rsidR="008728FA" w:rsidRPr="0058181A">
        <w:rPr>
          <w:rFonts w:ascii="Times" w:hAnsi="Times"/>
        </w:rPr>
        <w:t xml:space="preserve"> cm)</w:t>
      </w:r>
      <w:r w:rsidR="0018532D" w:rsidRPr="0058181A">
        <w:rPr>
          <w:rFonts w:ascii="Times" w:hAnsi="Times"/>
        </w:rPr>
        <w:t xml:space="preserve"> and 1 inch (2.54 cm)</w:t>
      </w:r>
      <w:r w:rsidRPr="0058181A">
        <w:rPr>
          <w:rFonts w:ascii="Times" w:hAnsi="Times"/>
        </w:rPr>
        <w:t>,</w:t>
      </w:r>
      <w:r w:rsidR="0018532D" w:rsidRPr="0058181A">
        <w:rPr>
          <w:rFonts w:ascii="Times" w:hAnsi="Times"/>
        </w:rPr>
        <w:t xml:space="preserve"> respectively. </w:t>
      </w:r>
      <w:r w:rsidR="00FB348F" w:rsidRPr="0058181A">
        <w:rPr>
          <w:rFonts w:ascii="Times" w:hAnsi="Times"/>
          <w:color w:val="000000" w:themeColor="text1"/>
        </w:rPr>
        <w:t>The l</w:t>
      </w:r>
      <w:r w:rsidR="00163D7A" w:rsidRPr="0058181A">
        <w:rPr>
          <w:rFonts w:ascii="Times" w:hAnsi="Times"/>
          <w:color w:val="000000" w:themeColor="text1"/>
        </w:rPr>
        <w:t>eft</w:t>
      </w:r>
      <w:r w:rsidR="00163D7A" w:rsidRPr="0058181A">
        <w:rPr>
          <w:rFonts w:ascii="Times" w:hAnsi="Times"/>
        </w:rPr>
        <w:t xml:space="preserve"> and right margins are 0.63</w:t>
      </w:r>
      <w:r w:rsidRPr="0058181A">
        <w:rPr>
          <w:rFonts w:ascii="Times" w:hAnsi="Times"/>
        </w:rPr>
        <w:t xml:space="preserve"> inches</w:t>
      </w:r>
      <w:r w:rsidR="00163D7A" w:rsidRPr="0058181A">
        <w:rPr>
          <w:rFonts w:ascii="Times" w:hAnsi="Times"/>
        </w:rPr>
        <w:t xml:space="preserve"> (1.</w:t>
      </w:r>
      <w:r w:rsidR="008728FA" w:rsidRPr="0058181A">
        <w:rPr>
          <w:rFonts w:ascii="Times" w:hAnsi="Times"/>
        </w:rPr>
        <w:t>6 cm)</w:t>
      </w:r>
      <w:r w:rsidRPr="0058181A">
        <w:rPr>
          <w:rFonts w:ascii="Times" w:hAnsi="Times"/>
        </w:rPr>
        <w:t xml:space="preserve">. </w:t>
      </w:r>
      <w:r w:rsidRPr="0058181A">
        <w:rPr>
          <w:rFonts w:ascii="Times" w:hAnsi="Times"/>
          <w:color w:val="000000" w:themeColor="text1"/>
        </w:rPr>
        <w:t>Except</w:t>
      </w:r>
      <w:r w:rsidR="007429CD" w:rsidRPr="0058181A">
        <w:rPr>
          <w:rFonts w:ascii="Times" w:hAnsi="Times"/>
          <w:color w:val="000000" w:themeColor="text1"/>
        </w:rPr>
        <w:t>ing</w:t>
      </w:r>
      <w:r w:rsidRPr="0058181A">
        <w:rPr>
          <w:rFonts w:ascii="Times" w:hAnsi="Times"/>
        </w:rPr>
        <w:t xml:space="preserve"> for Title, Authors</w:t>
      </w:r>
      <w:r w:rsidR="00FB348F" w:rsidRPr="0058181A">
        <w:rPr>
          <w:rFonts w:ascii="Times" w:hAnsi="Times"/>
          <w:color w:val="0000FF"/>
        </w:rPr>
        <w:t>,</w:t>
      </w:r>
      <w:r w:rsidRPr="0058181A">
        <w:rPr>
          <w:rFonts w:ascii="Times" w:hAnsi="Times"/>
          <w:color w:val="000000" w:themeColor="text1"/>
        </w:rPr>
        <w:t xml:space="preserve"> and</w:t>
      </w:r>
      <w:r w:rsidRPr="0058181A">
        <w:rPr>
          <w:rFonts w:ascii="Times" w:hAnsi="Times"/>
        </w:rPr>
        <w:t xml:space="preserve"> Affiliations, use a </w:t>
      </w:r>
      <w:r w:rsidRPr="0058181A">
        <w:rPr>
          <w:rFonts w:ascii="Times" w:hAnsi="Times"/>
          <w:color w:val="000000" w:themeColor="text1"/>
        </w:rPr>
        <w:t>double</w:t>
      </w:r>
      <w:r w:rsidR="00FB348F" w:rsidRPr="0058181A">
        <w:rPr>
          <w:rFonts w:ascii="Times" w:hAnsi="Times"/>
          <w:color w:val="000000" w:themeColor="text1"/>
        </w:rPr>
        <w:t>-</w:t>
      </w:r>
      <w:r w:rsidRPr="0058181A">
        <w:rPr>
          <w:rFonts w:ascii="Times" w:hAnsi="Times"/>
          <w:color w:val="000000" w:themeColor="text1"/>
        </w:rPr>
        <w:t>column</w:t>
      </w:r>
      <w:r w:rsidRPr="0058181A">
        <w:rPr>
          <w:rFonts w:ascii="Times" w:hAnsi="Times"/>
        </w:rPr>
        <w:t xml:space="preserve"> f</w:t>
      </w:r>
      <w:r w:rsidR="007E1419" w:rsidRPr="0058181A">
        <w:rPr>
          <w:rFonts w:ascii="Times" w:hAnsi="Times"/>
        </w:rPr>
        <w:t>ormat. The column width is 3.5</w:t>
      </w:r>
      <w:r w:rsidRPr="0058181A">
        <w:rPr>
          <w:rFonts w:ascii="Times" w:hAnsi="Times"/>
        </w:rPr>
        <w:t xml:space="preserve"> inches</w:t>
      </w:r>
      <w:r w:rsidR="007E1419" w:rsidRPr="0058181A">
        <w:rPr>
          <w:rFonts w:ascii="Times" w:hAnsi="Times"/>
        </w:rPr>
        <w:t xml:space="preserve"> (8.8</w:t>
      </w:r>
      <w:r w:rsidR="005C32FF" w:rsidRPr="0058181A">
        <w:rPr>
          <w:rFonts w:ascii="Times" w:hAnsi="Times"/>
        </w:rPr>
        <w:t>9</w:t>
      </w:r>
      <w:r w:rsidR="007E1419">
        <w:rPr>
          <w:rFonts w:ascii="Times" w:hAnsi="Times"/>
        </w:rPr>
        <w:t xml:space="preserve"> cm)</w:t>
      </w:r>
      <w:r w:rsidR="00FB348F" w:rsidRPr="00C16C79">
        <w:rPr>
          <w:rFonts w:ascii="Times" w:hAnsi="Times"/>
          <w:color w:val="000000" w:themeColor="text1"/>
        </w:rPr>
        <w:t>,</w:t>
      </w:r>
      <w:r w:rsidRPr="00FB348F">
        <w:rPr>
          <w:rFonts w:ascii="Times" w:hAnsi="Times"/>
          <w:color w:val="0000FF"/>
        </w:rPr>
        <w:t xml:space="preserve"> </w:t>
      </w:r>
      <w:r w:rsidRPr="00C16C79">
        <w:rPr>
          <w:rFonts w:ascii="Times" w:hAnsi="Times"/>
          <w:color w:val="000000" w:themeColor="text1"/>
        </w:rPr>
        <w:t>and</w:t>
      </w:r>
      <w:r>
        <w:rPr>
          <w:rFonts w:ascii="Times" w:hAnsi="Times"/>
        </w:rPr>
        <w:t xml:space="preserve"> the column spacing is 0.25 </w:t>
      </w:r>
      <w:r w:rsidRPr="00C16C79">
        <w:rPr>
          <w:rFonts w:ascii="Times" w:hAnsi="Times"/>
          <w:color w:val="000000" w:themeColor="text1"/>
        </w:rPr>
        <w:t>inch</w:t>
      </w:r>
      <w:r w:rsidR="00FB348F" w:rsidRPr="00C16C79">
        <w:rPr>
          <w:rFonts w:ascii="Times" w:hAnsi="Times"/>
          <w:color w:val="000000" w:themeColor="text1"/>
        </w:rPr>
        <w:t>es</w:t>
      </w:r>
      <w:r w:rsidR="007E1419">
        <w:rPr>
          <w:rFonts w:ascii="Times" w:hAnsi="Times"/>
        </w:rPr>
        <w:t xml:space="preserve"> (0.635 cm)</w:t>
      </w:r>
      <w:r>
        <w:rPr>
          <w:rFonts w:ascii="Times" w:hAnsi="Times"/>
        </w:rPr>
        <w:t>.</w:t>
      </w:r>
    </w:p>
    <w:p w14:paraId="1FB1DE63" w14:textId="061CAB48" w:rsidR="000B3FFB" w:rsidRPr="00104C34" w:rsidRDefault="00357A30" w:rsidP="00842DD9">
      <w:pPr>
        <w:spacing w:line="240" w:lineRule="exact"/>
        <w:ind w:firstLine="181"/>
        <w:jc w:val="both"/>
        <w:rPr>
          <w:rFonts w:ascii="Times" w:hAnsi="Times"/>
          <w:dstrike/>
        </w:rPr>
      </w:pPr>
      <w:r>
        <w:rPr>
          <w:rFonts w:ascii="Times" w:hAnsi="Times"/>
        </w:rPr>
        <w:t>Each major section begins with a heading in 10-</w:t>
      </w:r>
      <w:r w:rsidR="000B3FFB">
        <w:rPr>
          <w:rFonts w:ascii="Times" w:hAnsi="Times"/>
        </w:rPr>
        <w:t>point Times Roman centered within the column</w:t>
      </w:r>
      <w:r w:rsidR="007E1419">
        <w:rPr>
          <w:rFonts w:ascii="Times" w:hAnsi="Times"/>
        </w:rPr>
        <w:t xml:space="preserve">, in </w:t>
      </w:r>
      <w:r w:rsidR="007E1419">
        <w:rPr>
          <w:rFonts w:ascii="Times" w:hAnsi="Times"/>
          <w:smallCaps/>
        </w:rPr>
        <w:t>Small Capitals</w:t>
      </w:r>
      <w:r w:rsidR="007E1419">
        <w:rPr>
          <w:rFonts w:ascii="Times" w:hAnsi="Times"/>
        </w:rPr>
        <w:t xml:space="preserve"> format</w:t>
      </w:r>
      <w:r w:rsidR="005B7848">
        <w:rPr>
          <w:rFonts w:ascii="Times" w:hAnsi="Times"/>
        </w:rPr>
        <w:t>. Section headings must be</w:t>
      </w:r>
      <w:r w:rsidR="000B3FFB">
        <w:rPr>
          <w:rFonts w:ascii="Times" w:hAnsi="Times"/>
        </w:rPr>
        <w:t xml:space="preserve"> number</w:t>
      </w:r>
      <w:r>
        <w:rPr>
          <w:rFonts w:ascii="Times" w:hAnsi="Times"/>
        </w:rPr>
        <w:t>ed</w:t>
      </w:r>
      <w:r w:rsidR="000B3FFB">
        <w:rPr>
          <w:rFonts w:ascii="Times" w:hAnsi="Times"/>
        </w:rPr>
        <w:t xml:space="preserve"> using Roman numerals (</w:t>
      </w:r>
      <w:r w:rsidR="00FB348F" w:rsidRPr="00C16C79">
        <w:rPr>
          <w:rFonts w:ascii="Times" w:hAnsi="Times"/>
          <w:color w:val="000000" w:themeColor="text1"/>
        </w:rPr>
        <w:t>except</w:t>
      </w:r>
      <w:r w:rsidR="000B3FFB">
        <w:rPr>
          <w:rFonts w:ascii="Times" w:hAnsi="Times"/>
        </w:rPr>
        <w:t xml:space="preserve"> for</w:t>
      </w:r>
      <w:r>
        <w:rPr>
          <w:rFonts w:ascii="Times" w:hAnsi="Times"/>
        </w:rPr>
        <w:t xml:space="preserve"> the</w:t>
      </w:r>
      <w:r w:rsidR="000B3FFB">
        <w:rPr>
          <w:rFonts w:ascii="Times" w:hAnsi="Times"/>
        </w:rPr>
        <w:t xml:space="preserve"> </w:t>
      </w:r>
      <w:r w:rsidR="000B3FFB">
        <w:rPr>
          <w:rFonts w:ascii="Times" w:hAnsi="Times"/>
          <w:smallCaps/>
        </w:rPr>
        <w:t>Acknowledgement</w:t>
      </w:r>
      <w:r w:rsidR="000B3FFB">
        <w:rPr>
          <w:rFonts w:ascii="Times" w:hAnsi="Times"/>
        </w:rPr>
        <w:t xml:space="preserve"> and </w:t>
      </w:r>
      <w:r w:rsidR="000B3FFB">
        <w:rPr>
          <w:rFonts w:ascii="Times" w:hAnsi="Times"/>
          <w:smallCaps/>
        </w:rPr>
        <w:t>References</w:t>
      </w:r>
      <w:r w:rsidR="000B3FFB">
        <w:rPr>
          <w:rFonts w:ascii="Times" w:hAnsi="Times"/>
        </w:rPr>
        <w:t xml:space="preserve">) followed by a period, a single space, and the title using an initial capital letter for </w:t>
      </w:r>
      <w:r w:rsidR="000B3FFB" w:rsidRPr="0058181A">
        <w:rPr>
          <w:rFonts w:ascii="Times" w:hAnsi="Times"/>
        </w:rPr>
        <w:t xml:space="preserve">each </w:t>
      </w:r>
      <w:r w:rsidR="00104C34" w:rsidRPr="0058181A">
        <w:rPr>
          <w:rFonts w:ascii="Times" w:hAnsi="Times"/>
        </w:rPr>
        <w:t xml:space="preserve">main </w:t>
      </w:r>
      <w:r w:rsidR="000B3FFB" w:rsidRPr="0058181A">
        <w:rPr>
          <w:rFonts w:ascii="Times" w:hAnsi="Times"/>
        </w:rPr>
        <w:t>word</w:t>
      </w:r>
      <w:r w:rsidR="00104C34" w:rsidRPr="0058181A">
        <w:rPr>
          <w:rFonts w:ascii="Times" w:hAnsi="Times"/>
        </w:rPr>
        <w:t xml:space="preserve"> (title format)</w:t>
      </w:r>
      <w:r w:rsidR="000B3FFB" w:rsidRPr="0058181A">
        <w:rPr>
          <w:rFonts w:ascii="Times" w:hAnsi="Times"/>
        </w:rPr>
        <w:t>. Th</w:t>
      </w:r>
      <w:r w:rsidR="00FA25C3" w:rsidRPr="0058181A">
        <w:rPr>
          <w:rFonts w:ascii="Times" w:hAnsi="Times"/>
        </w:rPr>
        <w:t xml:space="preserve">e </w:t>
      </w:r>
      <w:r w:rsidR="00FB348F" w:rsidRPr="0058181A">
        <w:rPr>
          <w:rFonts w:ascii="Times" w:hAnsi="Times"/>
          <w:color w:val="000000" w:themeColor="text1"/>
        </w:rPr>
        <w:t>vertical</w:t>
      </w:r>
      <w:r w:rsidR="00FB348F" w:rsidRPr="0058181A">
        <w:rPr>
          <w:rFonts w:ascii="Times" w:hAnsi="Times"/>
        </w:rPr>
        <w:t xml:space="preserve"> </w:t>
      </w:r>
      <w:r w:rsidR="00FA25C3" w:rsidRPr="0058181A">
        <w:rPr>
          <w:rFonts w:ascii="Times" w:hAnsi="Times"/>
        </w:rPr>
        <w:t xml:space="preserve">paragraph </w:t>
      </w:r>
      <w:r w:rsidR="005B7848" w:rsidRPr="0058181A">
        <w:rPr>
          <w:rFonts w:ascii="Times" w:hAnsi="Times"/>
        </w:rPr>
        <w:t>spacing for the s</w:t>
      </w:r>
      <w:r w:rsidR="000B3FFB" w:rsidRPr="0058181A">
        <w:rPr>
          <w:rFonts w:ascii="Times" w:hAnsi="Times"/>
        </w:rPr>
        <w:t xml:space="preserve">ection heading line should be set for </w:t>
      </w:r>
      <w:r w:rsidR="000B3FFB" w:rsidRPr="0058181A">
        <w:rPr>
          <w:rFonts w:ascii="Times" w:hAnsi="Times"/>
          <w:color w:val="000000" w:themeColor="text1"/>
        </w:rPr>
        <w:t>1</w:t>
      </w:r>
      <w:r w:rsidR="0002400D" w:rsidRPr="0058181A">
        <w:rPr>
          <w:rFonts w:ascii="Times" w:hAnsi="Times"/>
          <w:color w:val="000000" w:themeColor="text1"/>
        </w:rPr>
        <w:t>2</w:t>
      </w:r>
      <w:r w:rsidR="000B3FFB" w:rsidRPr="0058181A">
        <w:rPr>
          <w:rFonts w:ascii="Times" w:hAnsi="Times"/>
        </w:rPr>
        <w:t xml:space="preserve"> points before, 6 points after, and the line spacing should be set to exactly 12 points.</w:t>
      </w:r>
    </w:p>
    <w:p w14:paraId="05AD2DDF" w14:textId="0CB118E9" w:rsidR="002E6097" w:rsidRDefault="007E1419" w:rsidP="0098429F">
      <w:pPr>
        <w:spacing w:line="240" w:lineRule="exact"/>
        <w:ind w:firstLine="181"/>
        <w:jc w:val="both"/>
        <w:rPr>
          <w:rFonts w:ascii="Times" w:hAnsi="Times"/>
        </w:rPr>
      </w:pPr>
      <w:r>
        <w:rPr>
          <w:rFonts w:ascii="Times" w:hAnsi="Times"/>
        </w:rPr>
        <w:t>For the body of the</w:t>
      </w:r>
      <w:r w:rsidR="000B3FFB">
        <w:rPr>
          <w:rFonts w:ascii="Times" w:hAnsi="Times"/>
        </w:rPr>
        <w:t xml:space="preserve"> paper, use 10-po</w:t>
      </w:r>
      <w:r>
        <w:rPr>
          <w:rFonts w:ascii="Times" w:hAnsi="Times"/>
        </w:rPr>
        <w:t>int Times Roman and set the</w:t>
      </w:r>
      <w:r w:rsidR="004C05FC">
        <w:rPr>
          <w:rFonts w:ascii="Times" w:hAnsi="Times"/>
        </w:rPr>
        <w:t xml:space="preserve"> paragraph spacing at “exactly 12 points”</w:t>
      </w:r>
      <w:r w:rsidR="000B3FFB">
        <w:rPr>
          <w:rFonts w:ascii="Times" w:hAnsi="Times"/>
        </w:rPr>
        <w:t xml:space="preserve"> with 0 points before and afte</w:t>
      </w:r>
      <w:r w:rsidR="003F7EE3">
        <w:rPr>
          <w:rFonts w:ascii="Times" w:hAnsi="Times"/>
        </w:rPr>
        <w:t xml:space="preserve">r. Indent each paragraph by </w:t>
      </w:r>
      <w:r w:rsidR="003F7EE3" w:rsidRPr="0058181A">
        <w:rPr>
          <w:rFonts w:ascii="Times" w:hAnsi="Times"/>
        </w:rPr>
        <w:t>0.1</w:t>
      </w:r>
      <w:r w:rsidR="00104C34" w:rsidRPr="0058181A">
        <w:rPr>
          <w:rFonts w:ascii="Times" w:hAnsi="Times"/>
        </w:rPr>
        <w:t>3</w:t>
      </w:r>
      <w:r w:rsidR="000B3FFB" w:rsidRPr="0058181A">
        <w:rPr>
          <w:rFonts w:ascii="Times" w:hAnsi="Times"/>
        </w:rPr>
        <w:t xml:space="preserve"> inches</w:t>
      </w:r>
      <w:r w:rsidR="00FA25C3" w:rsidRPr="0058181A">
        <w:rPr>
          <w:rFonts w:ascii="Times" w:hAnsi="Times"/>
        </w:rPr>
        <w:t xml:space="preserve"> (0.3</w:t>
      </w:r>
      <w:r w:rsidR="00104C34" w:rsidRPr="0058181A">
        <w:rPr>
          <w:rFonts w:ascii="Times" w:hAnsi="Times"/>
        </w:rPr>
        <w:t>3</w:t>
      </w:r>
      <w:r w:rsidR="00FA25C3">
        <w:rPr>
          <w:rFonts w:ascii="Times" w:hAnsi="Times"/>
        </w:rPr>
        <w:t xml:space="preserve"> cm)</w:t>
      </w:r>
      <w:r w:rsidR="002E6097">
        <w:rPr>
          <w:rFonts w:ascii="Times" w:hAnsi="Times"/>
        </w:rPr>
        <w:t xml:space="preserve">. Further details are provided in the remainder of this </w:t>
      </w:r>
      <w:r>
        <w:rPr>
          <w:rFonts w:ascii="Times" w:hAnsi="Times"/>
        </w:rPr>
        <w:t xml:space="preserve">template </w:t>
      </w:r>
      <w:r w:rsidR="002E6097">
        <w:rPr>
          <w:rFonts w:ascii="Times" w:hAnsi="Times"/>
        </w:rPr>
        <w:t>on some specific situations.</w:t>
      </w:r>
    </w:p>
    <w:p w14:paraId="5FC57670" w14:textId="77777777" w:rsidR="000B3FFB" w:rsidRDefault="000B3FFB">
      <w:pPr>
        <w:spacing w:before="120" w:after="120" w:line="240" w:lineRule="exact"/>
        <w:jc w:val="both"/>
        <w:rPr>
          <w:rFonts w:ascii="Times" w:hAnsi="Times"/>
          <w:i/>
        </w:rPr>
      </w:pPr>
      <w:r>
        <w:rPr>
          <w:rFonts w:ascii="Times" w:hAnsi="Times"/>
          <w:i/>
        </w:rPr>
        <w:t>A. Major Subsections</w:t>
      </w:r>
    </w:p>
    <w:p w14:paraId="355D89E5" w14:textId="77777777" w:rsidR="000B3FFB" w:rsidRDefault="000B3FFB" w:rsidP="00842DD9">
      <w:pPr>
        <w:spacing w:line="240" w:lineRule="exact"/>
        <w:ind w:firstLine="181"/>
        <w:jc w:val="both"/>
        <w:rPr>
          <w:rFonts w:ascii="Times" w:hAnsi="Times"/>
        </w:rPr>
      </w:pPr>
      <w:r>
        <w:rPr>
          <w:rFonts w:ascii="Times" w:hAnsi="Times"/>
        </w:rPr>
        <w:t>Denote subsections with left justified 10-point Times Roman Italic. Order them with capitalized alphabetic characters (</w:t>
      </w:r>
      <w:r>
        <w:rPr>
          <w:rFonts w:ascii="Times" w:hAnsi="Times"/>
          <w:i/>
        </w:rPr>
        <w:t xml:space="preserve">A, </w:t>
      </w:r>
      <w:proofErr w:type="gramStart"/>
      <w:r>
        <w:rPr>
          <w:rFonts w:ascii="Times" w:hAnsi="Times"/>
          <w:i/>
        </w:rPr>
        <w:t>B,  ...</w:t>
      </w:r>
      <w:proofErr w:type="gramEnd"/>
      <w:r>
        <w:rPr>
          <w:rFonts w:ascii="Times" w:hAnsi="Times"/>
        </w:rPr>
        <w:t xml:space="preserve">). Follow the letter designation with a period, a single space, and then the subsection title capitalizing the first letter of each </w:t>
      </w:r>
      <w:r w:rsidR="00717D17">
        <w:rPr>
          <w:rFonts w:ascii="Times" w:hAnsi="Times"/>
        </w:rPr>
        <w:t xml:space="preserve">main </w:t>
      </w:r>
      <w:r>
        <w:rPr>
          <w:rFonts w:ascii="Times" w:hAnsi="Times"/>
        </w:rPr>
        <w:t>word</w:t>
      </w:r>
      <w:r w:rsidR="00717D17">
        <w:rPr>
          <w:rFonts w:ascii="Times" w:hAnsi="Times"/>
        </w:rPr>
        <w:t xml:space="preserve"> (title format)</w:t>
      </w:r>
      <w:r>
        <w:rPr>
          <w:rFonts w:ascii="Times" w:hAnsi="Times"/>
        </w:rPr>
        <w:t xml:space="preserve">. The paragraph description of the </w:t>
      </w:r>
      <w:r>
        <w:rPr>
          <w:rFonts w:ascii="Times" w:hAnsi="Times"/>
        </w:rPr>
        <w:lastRenderedPageBreak/>
        <w:t>subsection head</w:t>
      </w:r>
      <w:r w:rsidR="00FA25C3">
        <w:rPr>
          <w:rFonts w:ascii="Times" w:hAnsi="Times"/>
        </w:rPr>
        <w:t>ing is set to “exactly 12-point”</w:t>
      </w:r>
      <w:r>
        <w:rPr>
          <w:rFonts w:ascii="Times" w:hAnsi="Times"/>
        </w:rPr>
        <w:t xml:space="preserve"> line spacing with 6 points before and 6 points after.</w:t>
      </w:r>
    </w:p>
    <w:p w14:paraId="607FDC8C" w14:textId="77777777" w:rsidR="000B3FFB" w:rsidRDefault="000B3FFB">
      <w:pPr>
        <w:spacing w:before="120" w:after="120" w:line="240" w:lineRule="exact"/>
        <w:jc w:val="both"/>
        <w:rPr>
          <w:rFonts w:ascii="Times" w:hAnsi="Times"/>
          <w:i/>
        </w:rPr>
      </w:pPr>
      <w:r>
        <w:rPr>
          <w:rFonts w:ascii="Times" w:hAnsi="Times"/>
          <w:i/>
        </w:rPr>
        <w:t>B. Equations</w:t>
      </w:r>
    </w:p>
    <w:p w14:paraId="243CD634" w14:textId="3976FF55" w:rsidR="000B3FFB" w:rsidRDefault="004525CB" w:rsidP="00C61436">
      <w:pPr>
        <w:spacing w:line="240" w:lineRule="exact"/>
        <w:ind w:firstLine="181"/>
        <w:jc w:val="both"/>
        <w:rPr>
          <w:rFonts w:ascii="Times" w:hAnsi="Times"/>
        </w:rPr>
      </w:pPr>
      <w:r>
        <w:rPr>
          <w:noProof/>
          <w:lang w:eastAsia="en-US"/>
        </w:rPr>
        <mc:AlternateContent>
          <mc:Choice Requires="wps">
            <w:drawing>
              <wp:anchor distT="0" distB="0" distL="114300" distR="114300" simplePos="0" relativeHeight="251659264" behindDoc="0" locked="1" layoutInCell="0" allowOverlap="1" wp14:anchorId="1BB439E6" wp14:editId="1E5535AF">
                <wp:simplePos x="0" y="0"/>
                <wp:positionH relativeFrom="margin">
                  <wp:posOffset>46990</wp:posOffset>
                </wp:positionH>
                <wp:positionV relativeFrom="margin">
                  <wp:posOffset>118745</wp:posOffset>
                </wp:positionV>
                <wp:extent cx="6573520" cy="2840355"/>
                <wp:effectExtent l="0" t="0" r="5080" b="4445"/>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2840355"/>
                        </a:xfrm>
                        <a:prstGeom prst="rect">
                          <a:avLst/>
                        </a:prstGeom>
                        <a:solidFill>
                          <a:srgbClr val="FFFFFF"/>
                        </a:solidFill>
                        <a:ln>
                          <a:noFill/>
                        </a:ln>
                        <a:extLst>
                          <a:ext uri="{91240B29-F687-4f45-9708-019B960494DF}">
                            <a14:hiddenLine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17042A" w14:textId="5F60D5F3" w:rsidR="00F43EA7" w:rsidRPr="00C16C79" w:rsidRDefault="00F43EA7" w:rsidP="00001076">
                            <w:pPr>
                              <w:pStyle w:val="IMSHeadingTable"/>
                              <w:rPr>
                                <w:color w:val="000000" w:themeColor="text1"/>
                              </w:rPr>
                            </w:pPr>
                            <w:r w:rsidRPr="00C16C79">
                              <w:rPr>
                                <w:color w:val="000000" w:themeColor="text1"/>
                              </w:rPr>
                              <w:t xml:space="preserve">Table I.  </w:t>
                            </w:r>
                            <w:r w:rsidRPr="00C16C79">
                              <w:rPr>
                                <w:color w:val="000000" w:themeColor="text1"/>
                                <w:szCs w:val="20"/>
                              </w:rPr>
                              <w:t>Summary of Typographical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2"/>
                              <w:gridCol w:w="862"/>
                              <w:gridCol w:w="720"/>
                              <w:gridCol w:w="1440"/>
                              <w:gridCol w:w="1231"/>
                              <w:gridCol w:w="850"/>
                              <w:gridCol w:w="709"/>
                              <w:gridCol w:w="1134"/>
                              <w:gridCol w:w="1559"/>
                            </w:tblGrid>
                            <w:tr w:rsidR="00F43EA7" w:rsidRPr="00AB2E86" w14:paraId="40421EF3" w14:textId="77777777" w:rsidTr="004808AB">
                              <w:trPr>
                                <w:cantSplit/>
                                <w:jc w:val="center"/>
                              </w:trPr>
                              <w:tc>
                                <w:tcPr>
                                  <w:tcW w:w="1472" w:type="dxa"/>
                                  <w:tcBorders>
                                    <w:top w:val="single" w:sz="4" w:space="0" w:color="auto"/>
                                    <w:left w:val="single" w:sz="4" w:space="0" w:color="auto"/>
                                    <w:bottom w:val="nil"/>
                                  </w:tcBorders>
                                </w:tcPr>
                                <w:p w14:paraId="5F0774D4" w14:textId="77777777" w:rsidR="00F43EA7" w:rsidRPr="00AB2E86" w:rsidRDefault="00F43EA7" w:rsidP="000472DD">
                                  <w:pPr>
                                    <w:spacing w:line="240" w:lineRule="exact"/>
                                    <w:rPr>
                                      <w:rFonts w:ascii="Helvetica" w:hAnsi="Helvetica"/>
                                      <w:b/>
                                      <w:sz w:val="18"/>
                                    </w:rPr>
                                  </w:pPr>
                                </w:p>
                              </w:tc>
                              <w:tc>
                                <w:tcPr>
                                  <w:tcW w:w="3022" w:type="dxa"/>
                                  <w:gridSpan w:val="3"/>
                                  <w:tcBorders>
                                    <w:top w:val="single" w:sz="4" w:space="0" w:color="auto"/>
                                    <w:bottom w:val="nil"/>
                                  </w:tcBorders>
                                </w:tcPr>
                                <w:p w14:paraId="3C19E459" w14:textId="77777777" w:rsidR="00F43EA7" w:rsidRPr="00AB2E86" w:rsidRDefault="00F43EA7" w:rsidP="000472DD">
                                  <w:pPr>
                                    <w:spacing w:line="240" w:lineRule="exact"/>
                                    <w:jc w:val="center"/>
                                    <w:rPr>
                                      <w:rFonts w:ascii="Helvetica" w:hAnsi="Helvetica"/>
                                      <w:b/>
                                      <w:sz w:val="18"/>
                                    </w:rPr>
                                  </w:pPr>
                                  <w:r w:rsidRPr="00AB2E86">
                                    <w:rPr>
                                      <w:rFonts w:ascii="Helvetica" w:hAnsi="Helvetica"/>
                                      <w:b/>
                                      <w:sz w:val="18"/>
                                    </w:rPr>
                                    <w:t>Font Specifics</w:t>
                                  </w:r>
                                </w:p>
                              </w:tc>
                              <w:tc>
                                <w:tcPr>
                                  <w:tcW w:w="5483" w:type="dxa"/>
                                  <w:gridSpan w:val="5"/>
                                  <w:tcBorders>
                                    <w:top w:val="single" w:sz="4" w:space="0" w:color="auto"/>
                                    <w:bottom w:val="nil"/>
                                    <w:right w:val="single" w:sz="4" w:space="0" w:color="auto"/>
                                  </w:tcBorders>
                                </w:tcPr>
                                <w:p w14:paraId="485A036C" w14:textId="77777777" w:rsidR="00F43EA7" w:rsidRPr="00AB2E86" w:rsidRDefault="00F43EA7" w:rsidP="000472DD">
                                  <w:pPr>
                                    <w:spacing w:line="240" w:lineRule="exact"/>
                                    <w:jc w:val="center"/>
                                    <w:rPr>
                                      <w:rFonts w:ascii="Helvetica" w:hAnsi="Helvetica"/>
                                      <w:b/>
                                      <w:sz w:val="18"/>
                                    </w:rPr>
                                  </w:pPr>
                                  <w:r w:rsidRPr="00AB2E86">
                                    <w:rPr>
                                      <w:rFonts w:ascii="Helvetica" w:hAnsi="Helvetica"/>
                                      <w:b/>
                                      <w:sz w:val="18"/>
                                    </w:rPr>
                                    <w:t>Paragraph Description</w:t>
                                  </w:r>
                                </w:p>
                              </w:tc>
                            </w:tr>
                            <w:tr w:rsidR="00F43EA7" w:rsidRPr="00AB2E86" w14:paraId="3245C1AD" w14:textId="77777777" w:rsidTr="004808AB">
                              <w:trPr>
                                <w:cantSplit/>
                                <w:jc w:val="center"/>
                              </w:trPr>
                              <w:tc>
                                <w:tcPr>
                                  <w:tcW w:w="1472" w:type="dxa"/>
                                  <w:tcBorders>
                                    <w:top w:val="nil"/>
                                    <w:left w:val="single" w:sz="4" w:space="0" w:color="auto"/>
                                    <w:bottom w:val="nil"/>
                                  </w:tcBorders>
                                </w:tcPr>
                                <w:p w14:paraId="43AA2C84" w14:textId="77777777" w:rsidR="00F43EA7" w:rsidRPr="00AB2E86" w:rsidRDefault="00F43EA7" w:rsidP="000472DD">
                                  <w:pPr>
                                    <w:spacing w:line="240" w:lineRule="exact"/>
                                    <w:jc w:val="center"/>
                                    <w:rPr>
                                      <w:rFonts w:ascii="Helvetica" w:hAnsi="Helvetica"/>
                                      <w:b/>
                                      <w:sz w:val="18"/>
                                    </w:rPr>
                                  </w:pPr>
                                  <w:r w:rsidRPr="00AB2E86">
                                    <w:rPr>
                                      <w:rFonts w:ascii="Helvetica" w:hAnsi="Helvetica"/>
                                      <w:b/>
                                      <w:sz w:val="18"/>
                                    </w:rPr>
                                    <w:t>Section</w:t>
                                  </w:r>
                                </w:p>
                              </w:tc>
                              <w:tc>
                                <w:tcPr>
                                  <w:tcW w:w="3022" w:type="dxa"/>
                                  <w:gridSpan w:val="3"/>
                                  <w:tcBorders>
                                    <w:top w:val="nil"/>
                                    <w:bottom w:val="nil"/>
                                  </w:tcBorders>
                                </w:tcPr>
                                <w:p w14:paraId="727A8E6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(Times Roman unless specified)</w:t>
                                  </w:r>
                                </w:p>
                              </w:tc>
                              <w:tc>
                                <w:tcPr>
                                  <w:tcW w:w="2790" w:type="dxa"/>
                                  <w:gridSpan w:val="3"/>
                                  <w:tcBorders>
                                    <w:top w:val="nil"/>
                                    <w:bottom w:val="nil"/>
                                  </w:tcBorders>
                                </w:tcPr>
                                <w:p w14:paraId="62B700E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spacing (in points)</w:t>
                                  </w:r>
                                </w:p>
                              </w:tc>
                              <w:tc>
                                <w:tcPr>
                                  <w:tcW w:w="1134" w:type="dxa"/>
                                  <w:tcBorders>
                                    <w:top w:val="nil"/>
                                    <w:bottom w:val="nil"/>
                                  </w:tcBorders>
                                </w:tcPr>
                                <w:p w14:paraId="21AB84C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alignment</w:t>
                                  </w:r>
                                </w:p>
                              </w:tc>
                              <w:tc>
                                <w:tcPr>
                                  <w:tcW w:w="1559" w:type="dxa"/>
                                  <w:tcBorders>
                                    <w:top w:val="nil"/>
                                    <w:bottom w:val="nil"/>
                                    <w:right w:val="single" w:sz="4" w:space="0" w:color="auto"/>
                                  </w:tcBorders>
                                </w:tcPr>
                                <w:p w14:paraId="4C108ED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indent</w:t>
                                  </w:r>
                                </w:p>
                              </w:tc>
                            </w:tr>
                            <w:tr w:rsidR="00F43EA7" w:rsidRPr="00AB2E86" w14:paraId="1E122A57" w14:textId="77777777" w:rsidTr="004808AB">
                              <w:trPr>
                                <w:jc w:val="center"/>
                              </w:trPr>
                              <w:tc>
                                <w:tcPr>
                                  <w:tcW w:w="1472" w:type="dxa"/>
                                  <w:tcBorders>
                                    <w:top w:val="nil"/>
                                    <w:left w:val="single" w:sz="4" w:space="0" w:color="auto"/>
                                  </w:tcBorders>
                                </w:tcPr>
                                <w:p w14:paraId="3923DA52" w14:textId="77777777" w:rsidR="00F43EA7" w:rsidRPr="00AB2E86" w:rsidRDefault="00F43EA7" w:rsidP="000472DD">
                                  <w:pPr>
                                    <w:spacing w:line="240" w:lineRule="exact"/>
                                    <w:rPr>
                                      <w:rFonts w:ascii="Helvetica" w:hAnsi="Helvetica"/>
                                      <w:b/>
                                      <w:sz w:val="18"/>
                                    </w:rPr>
                                  </w:pPr>
                                </w:p>
                              </w:tc>
                              <w:tc>
                                <w:tcPr>
                                  <w:tcW w:w="862" w:type="dxa"/>
                                  <w:tcBorders>
                                    <w:top w:val="nil"/>
                                  </w:tcBorders>
                                </w:tcPr>
                                <w:p w14:paraId="2F7B58C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style</w:t>
                                  </w:r>
                                </w:p>
                              </w:tc>
                              <w:tc>
                                <w:tcPr>
                                  <w:tcW w:w="720" w:type="dxa"/>
                                  <w:tcBorders>
                                    <w:top w:val="nil"/>
                                  </w:tcBorders>
                                </w:tcPr>
                                <w:p w14:paraId="2A098DB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size</w:t>
                                  </w:r>
                                </w:p>
                              </w:tc>
                              <w:tc>
                                <w:tcPr>
                                  <w:tcW w:w="1440" w:type="dxa"/>
                                  <w:tcBorders>
                                    <w:top w:val="nil"/>
                                  </w:tcBorders>
                                </w:tcPr>
                                <w:p w14:paraId="4B8F04B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special</w:t>
                                  </w:r>
                                </w:p>
                              </w:tc>
                              <w:tc>
                                <w:tcPr>
                                  <w:tcW w:w="1231" w:type="dxa"/>
                                  <w:tcBorders>
                                    <w:top w:val="nil"/>
                                  </w:tcBorders>
                                </w:tcPr>
                                <w:p w14:paraId="48B3D84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line</w:t>
                                  </w:r>
                                </w:p>
                              </w:tc>
                              <w:tc>
                                <w:tcPr>
                                  <w:tcW w:w="850" w:type="dxa"/>
                                  <w:tcBorders>
                                    <w:top w:val="nil"/>
                                  </w:tcBorders>
                                </w:tcPr>
                                <w:p w14:paraId="367C53A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before</w:t>
                                  </w:r>
                                </w:p>
                              </w:tc>
                              <w:tc>
                                <w:tcPr>
                                  <w:tcW w:w="709" w:type="dxa"/>
                                  <w:tcBorders>
                                    <w:top w:val="nil"/>
                                  </w:tcBorders>
                                </w:tcPr>
                                <w:p w14:paraId="5AA1712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after</w:t>
                                  </w:r>
                                </w:p>
                              </w:tc>
                              <w:tc>
                                <w:tcPr>
                                  <w:tcW w:w="1134" w:type="dxa"/>
                                  <w:tcBorders>
                                    <w:top w:val="nil"/>
                                  </w:tcBorders>
                                </w:tcPr>
                                <w:p w14:paraId="7E7DBB74" w14:textId="77777777" w:rsidR="00F43EA7" w:rsidRPr="00AB2E86" w:rsidRDefault="00F43EA7" w:rsidP="000472DD">
                                  <w:pPr>
                                    <w:spacing w:line="240" w:lineRule="exact"/>
                                    <w:jc w:val="center"/>
                                    <w:rPr>
                                      <w:rFonts w:ascii="Helvetica" w:hAnsi="Helvetica"/>
                                      <w:sz w:val="18"/>
                                    </w:rPr>
                                  </w:pPr>
                                </w:p>
                              </w:tc>
                              <w:tc>
                                <w:tcPr>
                                  <w:tcW w:w="1559" w:type="dxa"/>
                                  <w:tcBorders>
                                    <w:top w:val="nil"/>
                                    <w:right w:val="single" w:sz="4" w:space="0" w:color="auto"/>
                                  </w:tcBorders>
                                </w:tcPr>
                                <w:p w14:paraId="388D416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w:t>
                                  </w:r>
                                  <w:proofErr w:type="gramStart"/>
                                  <w:r w:rsidRPr="00AB2E86">
                                    <w:rPr>
                                      <w:rFonts w:ascii="Helvetica" w:hAnsi="Helvetica"/>
                                      <w:sz w:val="18"/>
                                    </w:rPr>
                                    <w:t>in</w:t>
                                  </w:r>
                                  <w:proofErr w:type="gramEnd"/>
                                  <w:r w:rsidRPr="00AB2E86">
                                    <w:rPr>
                                      <w:rFonts w:ascii="Helvetica" w:hAnsi="Helvetica"/>
                                      <w:sz w:val="18"/>
                                    </w:rPr>
                                    <w:t xml:space="preserve"> inches)</w:t>
                                  </w:r>
                                </w:p>
                              </w:tc>
                            </w:tr>
                            <w:tr w:rsidR="00F43EA7" w:rsidRPr="00AB2E86" w14:paraId="0A5CF51E" w14:textId="77777777" w:rsidTr="004808AB">
                              <w:trPr>
                                <w:jc w:val="center"/>
                              </w:trPr>
                              <w:tc>
                                <w:tcPr>
                                  <w:tcW w:w="1472" w:type="dxa"/>
                                  <w:tcBorders>
                                    <w:left w:val="single" w:sz="4" w:space="0" w:color="auto"/>
                                  </w:tcBorders>
                                </w:tcPr>
                                <w:p w14:paraId="39EF0800" w14:textId="77777777" w:rsidR="00F43EA7" w:rsidRPr="00AB2E86" w:rsidRDefault="00F43EA7" w:rsidP="000472DD">
                                  <w:pPr>
                                    <w:spacing w:line="240" w:lineRule="exact"/>
                                    <w:rPr>
                                      <w:rFonts w:ascii="Helvetica" w:hAnsi="Helvetica"/>
                                      <w:sz w:val="18"/>
                                    </w:rPr>
                                  </w:pPr>
                                  <w:r w:rsidRPr="00AB2E86">
                                    <w:rPr>
                                      <w:rFonts w:ascii="Helvetica" w:hAnsi="Helvetica"/>
                                      <w:sz w:val="18"/>
                                    </w:rPr>
                                    <w:t>Title</w:t>
                                  </w:r>
                                </w:p>
                              </w:tc>
                              <w:tc>
                                <w:tcPr>
                                  <w:tcW w:w="862" w:type="dxa"/>
                                </w:tcPr>
                                <w:p w14:paraId="2212AAE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41338E5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18</w:t>
                                  </w:r>
                                </w:p>
                              </w:tc>
                              <w:tc>
                                <w:tcPr>
                                  <w:tcW w:w="1440" w:type="dxa"/>
                                </w:tcPr>
                                <w:p w14:paraId="71E8E72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0EF81EC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5FC0A17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7BFF136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0398CAC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17A75B0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3EA48704" w14:textId="77777777" w:rsidTr="004808AB">
                              <w:trPr>
                                <w:jc w:val="center"/>
                              </w:trPr>
                              <w:tc>
                                <w:tcPr>
                                  <w:tcW w:w="1472" w:type="dxa"/>
                                  <w:tcBorders>
                                    <w:left w:val="single" w:sz="4" w:space="0" w:color="auto"/>
                                  </w:tcBorders>
                                </w:tcPr>
                                <w:p w14:paraId="2B3428E3" w14:textId="77777777" w:rsidR="00F43EA7" w:rsidRPr="00AB2E86" w:rsidRDefault="00F43EA7" w:rsidP="000472DD">
                                  <w:pPr>
                                    <w:spacing w:line="240" w:lineRule="exact"/>
                                    <w:rPr>
                                      <w:rFonts w:ascii="Helvetica" w:hAnsi="Helvetica"/>
                                      <w:sz w:val="18"/>
                                    </w:rPr>
                                  </w:pPr>
                                  <w:r w:rsidRPr="00AB2E86">
                                    <w:rPr>
                                      <w:rFonts w:ascii="Helvetica" w:hAnsi="Helvetica"/>
                                      <w:sz w:val="18"/>
                                    </w:rPr>
                                    <w:t>Author List</w:t>
                                  </w:r>
                                </w:p>
                              </w:tc>
                              <w:tc>
                                <w:tcPr>
                                  <w:tcW w:w="862" w:type="dxa"/>
                                </w:tcPr>
                                <w:p w14:paraId="0B114DA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31DCDA8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12</w:t>
                                  </w:r>
                                </w:p>
                              </w:tc>
                              <w:tc>
                                <w:tcPr>
                                  <w:tcW w:w="1440" w:type="dxa"/>
                                </w:tcPr>
                                <w:p w14:paraId="00B9601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62A81869"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65BD6DF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2F31027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06383F4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36DFB16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4F47F7AC" w14:textId="77777777" w:rsidTr="004808AB">
                              <w:trPr>
                                <w:jc w:val="center"/>
                              </w:trPr>
                              <w:tc>
                                <w:tcPr>
                                  <w:tcW w:w="1472" w:type="dxa"/>
                                  <w:tcBorders>
                                    <w:left w:val="single" w:sz="4" w:space="0" w:color="auto"/>
                                  </w:tcBorders>
                                </w:tcPr>
                                <w:p w14:paraId="48DC87CF" w14:textId="77777777" w:rsidR="00F43EA7" w:rsidRPr="00AB2E86" w:rsidRDefault="00F43EA7" w:rsidP="000472DD">
                                  <w:pPr>
                                    <w:spacing w:line="240" w:lineRule="exact"/>
                                    <w:rPr>
                                      <w:rFonts w:ascii="Helvetica" w:hAnsi="Helvetica"/>
                                      <w:sz w:val="18"/>
                                    </w:rPr>
                                  </w:pPr>
                                  <w:r w:rsidRPr="00AB2E86">
                                    <w:rPr>
                                      <w:rFonts w:ascii="Helvetica" w:hAnsi="Helvetica"/>
                                      <w:sz w:val="18"/>
                                    </w:rPr>
                                    <w:t>Affiliations</w:t>
                                  </w:r>
                                </w:p>
                              </w:tc>
                              <w:tc>
                                <w:tcPr>
                                  <w:tcW w:w="862" w:type="dxa"/>
                                </w:tcPr>
                                <w:p w14:paraId="4F52E47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3A149CE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12</w:t>
                                  </w:r>
                                </w:p>
                              </w:tc>
                              <w:tc>
                                <w:tcPr>
                                  <w:tcW w:w="1440" w:type="dxa"/>
                                </w:tcPr>
                                <w:p w14:paraId="43D314D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13D26EC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0AF1258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603AA12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444677C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5E6E79E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30C95972" w14:textId="77777777" w:rsidTr="004808AB">
                              <w:trPr>
                                <w:jc w:val="center"/>
                              </w:trPr>
                              <w:tc>
                                <w:tcPr>
                                  <w:tcW w:w="1472" w:type="dxa"/>
                                  <w:tcBorders>
                                    <w:left w:val="single" w:sz="4" w:space="0" w:color="auto"/>
                                  </w:tcBorders>
                                </w:tcPr>
                                <w:p w14:paraId="16F57062" w14:textId="77777777" w:rsidR="00F43EA7" w:rsidRPr="00AB2E86" w:rsidRDefault="00F43EA7" w:rsidP="000472DD">
                                  <w:pPr>
                                    <w:spacing w:line="240" w:lineRule="exact"/>
                                    <w:rPr>
                                      <w:rFonts w:ascii="Helvetica" w:hAnsi="Helvetica"/>
                                      <w:sz w:val="18"/>
                                    </w:rPr>
                                  </w:pPr>
                                  <w:r w:rsidRPr="00AB2E86">
                                    <w:rPr>
                                      <w:rFonts w:ascii="Helvetica" w:hAnsi="Helvetica"/>
                                      <w:sz w:val="18"/>
                                    </w:rPr>
                                    <w:t>Abstract</w:t>
                                  </w:r>
                                </w:p>
                              </w:tc>
                              <w:tc>
                                <w:tcPr>
                                  <w:tcW w:w="862" w:type="dxa"/>
                                </w:tcPr>
                                <w:p w14:paraId="60E50C7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bold</w:t>
                                  </w:r>
                                </w:p>
                              </w:tc>
                              <w:tc>
                                <w:tcPr>
                                  <w:tcW w:w="720" w:type="dxa"/>
                                </w:tcPr>
                                <w:p w14:paraId="4E1CC35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9</w:t>
                                  </w:r>
                                </w:p>
                              </w:tc>
                              <w:tc>
                                <w:tcPr>
                                  <w:tcW w:w="1440" w:type="dxa"/>
                                </w:tcPr>
                                <w:p w14:paraId="407DE53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38CEA92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10</w:t>
                                  </w:r>
                                </w:p>
                              </w:tc>
                              <w:tc>
                                <w:tcPr>
                                  <w:tcW w:w="850" w:type="dxa"/>
                                </w:tcPr>
                                <w:p w14:paraId="6B3BE58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73E24EC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4BF417C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right w:val="single" w:sz="4" w:space="0" w:color="auto"/>
                                  </w:tcBorders>
                                </w:tcPr>
                                <w:p w14:paraId="6E4038A1" w14:textId="2E983D7C" w:rsidR="00F43EA7" w:rsidRPr="0058181A" w:rsidRDefault="00F43EA7" w:rsidP="000472DD">
                                  <w:pPr>
                                    <w:spacing w:line="240" w:lineRule="exact"/>
                                    <w:jc w:val="center"/>
                                    <w:rPr>
                                      <w:rFonts w:ascii="Helvetica" w:hAnsi="Helvetica"/>
                                      <w:sz w:val="18"/>
                                    </w:rPr>
                                  </w:pPr>
                                  <w:r w:rsidRPr="0058181A">
                                    <w:rPr>
                                      <w:rFonts w:ascii="Helvetica" w:hAnsi="Helvetica"/>
                                      <w:sz w:val="18"/>
                                    </w:rPr>
                                    <w:t>0.1</w:t>
                                  </w:r>
                                  <w:r w:rsidR="00104C34" w:rsidRPr="0058181A">
                                    <w:rPr>
                                      <w:rFonts w:ascii="Helvetica" w:hAnsi="Helvetica"/>
                                      <w:sz w:val="18"/>
                                    </w:rPr>
                                    <w:t>3</w:t>
                                  </w:r>
                                  <w:r w:rsidRPr="0058181A">
                                    <w:rPr>
                                      <w:rFonts w:ascii="Helvetica" w:hAnsi="Helvetica"/>
                                      <w:sz w:val="18"/>
                                    </w:rPr>
                                    <w:t xml:space="preserve"> 1</w:t>
                                  </w:r>
                                  <w:r w:rsidRPr="0058181A">
                                    <w:rPr>
                                      <w:rFonts w:ascii="Helvetica" w:hAnsi="Helvetica"/>
                                      <w:sz w:val="18"/>
                                      <w:vertAlign w:val="superscript"/>
                                    </w:rPr>
                                    <w:t>st</w:t>
                                  </w:r>
                                  <w:r w:rsidRPr="0058181A">
                                    <w:rPr>
                                      <w:rFonts w:ascii="Helvetica" w:hAnsi="Helvetica"/>
                                      <w:sz w:val="18"/>
                                    </w:rPr>
                                    <w:t xml:space="preserve"> line</w:t>
                                  </w:r>
                                </w:p>
                              </w:tc>
                            </w:tr>
                            <w:tr w:rsidR="00F43EA7" w:rsidRPr="00AB2E86" w14:paraId="2847D5B7" w14:textId="77777777" w:rsidTr="004808AB">
                              <w:trPr>
                                <w:jc w:val="center"/>
                              </w:trPr>
                              <w:tc>
                                <w:tcPr>
                                  <w:tcW w:w="1472" w:type="dxa"/>
                                  <w:tcBorders>
                                    <w:left w:val="single" w:sz="4" w:space="0" w:color="auto"/>
                                  </w:tcBorders>
                                </w:tcPr>
                                <w:p w14:paraId="3779460D" w14:textId="77777777" w:rsidR="00F43EA7" w:rsidRPr="00AB2E86" w:rsidRDefault="00F43EA7" w:rsidP="000472DD">
                                  <w:pPr>
                                    <w:spacing w:line="240" w:lineRule="exact"/>
                                    <w:rPr>
                                      <w:rFonts w:ascii="Helvetica" w:hAnsi="Helvetica"/>
                                      <w:sz w:val="18"/>
                                    </w:rPr>
                                  </w:pPr>
                                  <w:r w:rsidRPr="00AB2E86">
                                    <w:rPr>
                                      <w:rFonts w:ascii="Helvetica" w:hAnsi="Helvetica"/>
                                      <w:sz w:val="18"/>
                                    </w:rPr>
                                    <w:t>Index Terms</w:t>
                                  </w:r>
                                </w:p>
                              </w:tc>
                              <w:tc>
                                <w:tcPr>
                                  <w:tcW w:w="862" w:type="dxa"/>
                                </w:tcPr>
                                <w:p w14:paraId="4281402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bold</w:t>
                                  </w:r>
                                </w:p>
                              </w:tc>
                              <w:tc>
                                <w:tcPr>
                                  <w:tcW w:w="720" w:type="dxa"/>
                                </w:tcPr>
                                <w:p w14:paraId="73880E4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9</w:t>
                                  </w:r>
                                </w:p>
                              </w:tc>
                              <w:tc>
                                <w:tcPr>
                                  <w:tcW w:w="1440" w:type="dxa"/>
                                </w:tcPr>
                                <w:p w14:paraId="4598DDB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147F5FA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10</w:t>
                                  </w:r>
                                </w:p>
                              </w:tc>
                              <w:tc>
                                <w:tcPr>
                                  <w:tcW w:w="850" w:type="dxa"/>
                                </w:tcPr>
                                <w:p w14:paraId="758426E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69D6864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65EB0BF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right w:val="single" w:sz="4" w:space="0" w:color="auto"/>
                                  </w:tcBorders>
                                </w:tcPr>
                                <w:p w14:paraId="0536F453" w14:textId="6151D722" w:rsidR="00F43EA7" w:rsidRPr="0058181A" w:rsidRDefault="00F43EA7" w:rsidP="000472DD">
                                  <w:pPr>
                                    <w:spacing w:line="240" w:lineRule="exact"/>
                                    <w:jc w:val="center"/>
                                    <w:rPr>
                                      <w:rFonts w:ascii="Helvetica" w:hAnsi="Helvetica"/>
                                      <w:sz w:val="18"/>
                                    </w:rPr>
                                  </w:pPr>
                                  <w:r w:rsidRPr="0058181A">
                                    <w:rPr>
                                      <w:rFonts w:ascii="Helvetica" w:hAnsi="Helvetica"/>
                                      <w:sz w:val="18"/>
                                    </w:rPr>
                                    <w:t>0.1</w:t>
                                  </w:r>
                                  <w:r w:rsidR="00104C34" w:rsidRPr="0058181A">
                                    <w:rPr>
                                      <w:rFonts w:ascii="Helvetica" w:hAnsi="Helvetica"/>
                                      <w:sz w:val="18"/>
                                    </w:rPr>
                                    <w:t>3</w:t>
                                  </w:r>
                                  <w:r w:rsidRPr="0058181A">
                                    <w:rPr>
                                      <w:rFonts w:ascii="Helvetica" w:hAnsi="Helvetica"/>
                                      <w:sz w:val="18"/>
                                    </w:rPr>
                                    <w:t xml:space="preserve"> 1</w:t>
                                  </w:r>
                                  <w:r w:rsidRPr="0058181A">
                                    <w:rPr>
                                      <w:rFonts w:ascii="Helvetica" w:hAnsi="Helvetica"/>
                                      <w:sz w:val="18"/>
                                      <w:vertAlign w:val="superscript"/>
                                    </w:rPr>
                                    <w:t>st</w:t>
                                  </w:r>
                                  <w:r w:rsidRPr="0058181A">
                                    <w:rPr>
                                      <w:rFonts w:ascii="Helvetica" w:hAnsi="Helvetica"/>
                                      <w:sz w:val="18"/>
                                    </w:rPr>
                                    <w:t xml:space="preserve"> line</w:t>
                                  </w:r>
                                </w:p>
                              </w:tc>
                            </w:tr>
                            <w:tr w:rsidR="00F43EA7" w:rsidRPr="00AB2E86" w14:paraId="6CDF5C06" w14:textId="77777777" w:rsidTr="004808AB">
                              <w:trPr>
                                <w:jc w:val="center"/>
                              </w:trPr>
                              <w:tc>
                                <w:tcPr>
                                  <w:tcW w:w="1472" w:type="dxa"/>
                                  <w:tcBorders>
                                    <w:left w:val="single" w:sz="4" w:space="0" w:color="auto"/>
                                  </w:tcBorders>
                                </w:tcPr>
                                <w:p w14:paraId="66DEA4D8" w14:textId="77777777" w:rsidR="00F43EA7" w:rsidRPr="00AB2E86" w:rsidRDefault="00F43EA7" w:rsidP="000472DD">
                                  <w:pPr>
                                    <w:spacing w:line="240" w:lineRule="exact"/>
                                    <w:rPr>
                                      <w:rFonts w:ascii="Helvetica" w:hAnsi="Helvetica"/>
                                      <w:sz w:val="18"/>
                                    </w:rPr>
                                  </w:pPr>
                                  <w:r w:rsidRPr="00AB2E86">
                                    <w:rPr>
                                      <w:rFonts w:ascii="Helvetica" w:hAnsi="Helvetica"/>
                                      <w:sz w:val="18"/>
                                    </w:rPr>
                                    <w:t>Headings</w:t>
                                  </w:r>
                                </w:p>
                              </w:tc>
                              <w:tc>
                                <w:tcPr>
                                  <w:tcW w:w="862" w:type="dxa"/>
                                </w:tcPr>
                                <w:p w14:paraId="0666EAB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3547CFD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1440" w:type="dxa"/>
                                </w:tcPr>
                                <w:p w14:paraId="1EFE398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small caps</w:t>
                                  </w:r>
                                </w:p>
                              </w:tc>
                              <w:tc>
                                <w:tcPr>
                                  <w:tcW w:w="1231" w:type="dxa"/>
                                </w:tcPr>
                                <w:p w14:paraId="19F1237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12</w:t>
                                  </w:r>
                                </w:p>
                              </w:tc>
                              <w:tc>
                                <w:tcPr>
                                  <w:tcW w:w="850" w:type="dxa"/>
                                </w:tcPr>
                                <w:p w14:paraId="52EA7401" w14:textId="12418CF6" w:rsidR="00F43EA7" w:rsidRPr="00C16C79" w:rsidRDefault="00F43EA7" w:rsidP="000472DD">
                                  <w:pPr>
                                    <w:spacing w:line="240" w:lineRule="exact"/>
                                    <w:jc w:val="center"/>
                                    <w:rPr>
                                      <w:rFonts w:ascii="Helvetica" w:hAnsi="Helvetica"/>
                                      <w:color w:val="000000" w:themeColor="text1"/>
                                      <w:sz w:val="18"/>
                                    </w:rPr>
                                  </w:pPr>
                                  <w:r w:rsidRPr="00C16C79">
                                    <w:rPr>
                                      <w:rFonts w:ascii="Helvetica" w:hAnsi="Helvetica"/>
                                      <w:color w:val="000000" w:themeColor="text1"/>
                                      <w:sz w:val="18"/>
                                    </w:rPr>
                                    <w:t>12</w:t>
                                  </w:r>
                                </w:p>
                              </w:tc>
                              <w:tc>
                                <w:tcPr>
                                  <w:tcW w:w="709" w:type="dxa"/>
                                </w:tcPr>
                                <w:p w14:paraId="07713A29"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1DD0EAA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72C78FAA" w14:textId="77777777" w:rsidR="00F43EA7" w:rsidRPr="0058181A" w:rsidRDefault="00F43EA7" w:rsidP="000472DD">
                                  <w:pPr>
                                    <w:spacing w:line="240" w:lineRule="exact"/>
                                    <w:jc w:val="center"/>
                                    <w:rPr>
                                      <w:rFonts w:ascii="Helvetica" w:hAnsi="Helvetica"/>
                                      <w:sz w:val="18"/>
                                    </w:rPr>
                                  </w:pPr>
                                  <w:r w:rsidRPr="0058181A">
                                    <w:rPr>
                                      <w:rFonts w:ascii="Helvetica" w:hAnsi="Helvetica"/>
                                      <w:sz w:val="18"/>
                                    </w:rPr>
                                    <w:t>none</w:t>
                                  </w:r>
                                </w:p>
                              </w:tc>
                            </w:tr>
                            <w:tr w:rsidR="00F43EA7" w:rsidRPr="00AB2E86" w14:paraId="45A89C9F" w14:textId="77777777" w:rsidTr="004808AB">
                              <w:trPr>
                                <w:jc w:val="center"/>
                              </w:trPr>
                              <w:tc>
                                <w:tcPr>
                                  <w:tcW w:w="1472" w:type="dxa"/>
                                  <w:tcBorders>
                                    <w:left w:val="single" w:sz="4" w:space="0" w:color="auto"/>
                                  </w:tcBorders>
                                </w:tcPr>
                                <w:p w14:paraId="4FDA4857" w14:textId="77777777" w:rsidR="00F43EA7" w:rsidRPr="00AB2E86" w:rsidRDefault="00F43EA7" w:rsidP="000472DD">
                                  <w:pPr>
                                    <w:spacing w:line="240" w:lineRule="exact"/>
                                    <w:rPr>
                                      <w:rFonts w:ascii="Helvetica" w:hAnsi="Helvetica"/>
                                      <w:sz w:val="18"/>
                                    </w:rPr>
                                  </w:pPr>
                                  <w:r w:rsidRPr="00AB2E86">
                                    <w:rPr>
                                      <w:rFonts w:ascii="Helvetica" w:hAnsi="Helvetica"/>
                                      <w:sz w:val="18"/>
                                    </w:rPr>
                                    <w:t>Subheadings</w:t>
                                  </w:r>
                                </w:p>
                              </w:tc>
                              <w:tc>
                                <w:tcPr>
                                  <w:tcW w:w="862" w:type="dxa"/>
                                </w:tcPr>
                                <w:p w14:paraId="04161CA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italic</w:t>
                                  </w:r>
                                </w:p>
                              </w:tc>
                              <w:tc>
                                <w:tcPr>
                                  <w:tcW w:w="720" w:type="dxa"/>
                                </w:tcPr>
                                <w:p w14:paraId="5F57085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1440" w:type="dxa"/>
                                </w:tcPr>
                                <w:p w14:paraId="28E7D63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6112937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12</w:t>
                                  </w:r>
                                </w:p>
                              </w:tc>
                              <w:tc>
                                <w:tcPr>
                                  <w:tcW w:w="850" w:type="dxa"/>
                                </w:tcPr>
                                <w:p w14:paraId="20B003A4"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1B88620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5A2569E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left</w:t>
                                  </w:r>
                                </w:p>
                              </w:tc>
                              <w:tc>
                                <w:tcPr>
                                  <w:tcW w:w="1559" w:type="dxa"/>
                                  <w:tcBorders>
                                    <w:right w:val="single" w:sz="4" w:space="0" w:color="auto"/>
                                  </w:tcBorders>
                                </w:tcPr>
                                <w:p w14:paraId="685CA812" w14:textId="77777777" w:rsidR="00F43EA7" w:rsidRPr="0058181A" w:rsidRDefault="00F43EA7" w:rsidP="000472DD">
                                  <w:pPr>
                                    <w:spacing w:line="240" w:lineRule="exact"/>
                                    <w:jc w:val="center"/>
                                    <w:rPr>
                                      <w:rFonts w:ascii="Helvetica" w:hAnsi="Helvetica"/>
                                      <w:sz w:val="18"/>
                                    </w:rPr>
                                  </w:pPr>
                                  <w:r w:rsidRPr="0058181A">
                                    <w:rPr>
                                      <w:rFonts w:ascii="Helvetica" w:hAnsi="Helvetica"/>
                                      <w:sz w:val="18"/>
                                    </w:rPr>
                                    <w:t>none</w:t>
                                  </w:r>
                                </w:p>
                              </w:tc>
                            </w:tr>
                            <w:tr w:rsidR="00F43EA7" w:rsidRPr="00AB2E86" w14:paraId="7BA90C4D" w14:textId="77777777" w:rsidTr="004808AB">
                              <w:trPr>
                                <w:jc w:val="center"/>
                              </w:trPr>
                              <w:tc>
                                <w:tcPr>
                                  <w:tcW w:w="1472" w:type="dxa"/>
                                  <w:tcBorders>
                                    <w:left w:val="single" w:sz="4" w:space="0" w:color="auto"/>
                                  </w:tcBorders>
                                </w:tcPr>
                                <w:p w14:paraId="708D50AE" w14:textId="77777777" w:rsidR="00F43EA7" w:rsidRPr="00AB2E86" w:rsidRDefault="00F43EA7" w:rsidP="000472DD">
                                  <w:pPr>
                                    <w:spacing w:line="240" w:lineRule="exact"/>
                                    <w:rPr>
                                      <w:rFonts w:ascii="Helvetica" w:hAnsi="Helvetica"/>
                                      <w:sz w:val="18"/>
                                    </w:rPr>
                                  </w:pPr>
                                  <w:r w:rsidRPr="00AB2E86">
                                    <w:rPr>
                                      <w:rFonts w:ascii="Helvetica" w:hAnsi="Helvetica"/>
                                      <w:sz w:val="18"/>
                                    </w:rPr>
                                    <w:t>Body Paragraphs</w:t>
                                  </w:r>
                                </w:p>
                              </w:tc>
                              <w:tc>
                                <w:tcPr>
                                  <w:tcW w:w="862" w:type="dxa"/>
                                </w:tcPr>
                                <w:p w14:paraId="785D2A0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29215FE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1440" w:type="dxa"/>
                                </w:tcPr>
                                <w:p w14:paraId="0067E36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2C8C984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12</w:t>
                                  </w:r>
                                </w:p>
                              </w:tc>
                              <w:tc>
                                <w:tcPr>
                                  <w:tcW w:w="850" w:type="dxa"/>
                                </w:tcPr>
                                <w:p w14:paraId="28BAA0C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1AB7CBD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1814ACA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right w:val="single" w:sz="4" w:space="0" w:color="auto"/>
                                  </w:tcBorders>
                                </w:tcPr>
                                <w:p w14:paraId="6C2FAA66" w14:textId="16CCFA7A" w:rsidR="00F43EA7" w:rsidRPr="0058181A" w:rsidRDefault="00F43EA7" w:rsidP="000472DD">
                                  <w:pPr>
                                    <w:spacing w:line="240" w:lineRule="exact"/>
                                    <w:jc w:val="center"/>
                                    <w:rPr>
                                      <w:rFonts w:ascii="Helvetica" w:hAnsi="Helvetica"/>
                                      <w:sz w:val="18"/>
                                    </w:rPr>
                                  </w:pPr>
                                  <w:r w:rsidRPr="0058181A">
                                    <w:rPr>
                                      <w:rFonts w:ascii="Helvetica" w:hAnsi="Helvetica"/>
                                      <w:sz w:val="18"/>
                                    </w:rPr>
                                    <w:t>0.1</w:t>
                                  </w:r>
                                  <w:r w:rsidR="00104C34" w:rsidRPr="0058181A">
                                    <w:rPr>
                                      <w:rFonts w:ascii="Helvetica" w:hAnsi="Helvetica"/>
                                      <w:sz w:val="18"/>
                                    </w:rPr>
                                    <w:t>3</w:t>
                                  </w:r>
                                  <w:r w:rsidRPr="0058181A">
                                    <w:rPr>
                                      <w:rFonts w:ascii="Helvetica" w:hAnsi="Helvetica"/>
                                      <w:sz w:val="18"/>
                                    </w:rPr>
                                    <w:t xml:space="preserve"> 1</w:t>
                                  </w:r>
                                  <w:r w:rsidRPr="0058181A">
                                    <w:rPr>
                                      <w:rFonts w:ascii="Helvetica" w:hAnsi="Helvetica"/>
                                      <w:sz w:val="18"/>
                                      <w:vertAlign w:val="superscript"/>
                                    </w:rPr>
                                    <w:t>st</w:t>
                                  </w:r>
                                  <w:r w:rsidRPr="0058181A">
                                    <w:rPr>
                                      <w:rFonts w:ascii="Helvetica" w:hAnsi="Helvetica"/>
                                      <w:sz w:val="18"/>
                                    </w:rPr>
                                    <w:t xml:space="preserve"> line</w:t>
                                  </w:r>
                                </w:p>
                              </w:tc>
                            </w:tr>
                            <w:tr w:rsidR="00F43EA7" w:rsidRPr="00AB2E86" w14:paraId="5805872E" w14:textId="77777777" w:rsidTr="004808AB">
                              <w:trPr>
                                <w:cantSplit/>
                                <w:jc w:val="center"/>
                              </w:trPr>
                              <w:tc>
                                <w:tcPr>
                                  <w:tcW w:w="1472" w:type="dxa"/>
                                  <w:tcBorders>
                                    <w:left w:val="single" w:sz="4" w:space="0" w:color="auto"/>
                                  </w:tcBorders>
                                </w:tcPr>
                                <w:p w14:paraId="1F49F2EA" w14:textId="77777777" w:rsidR="00F43EA7" w:rsidRPr="00AB2E86" w:rsidRDefault="00F43EA7" w:rsidP="000472DD">
                                  <w:pPr>
                                    <w:spacing w:line="240" w:lineRule="exact"/>
                                    <w:rPr>
                                      <w:rFonts w:ascii="Helvetica" w:hAnsi="Helvetica"/>
                                      <w:sz w:val="18"/>
                                    </w:rPr>
                                  </w:pPr>
                                  <w:r w:rsidRPr="00AB2E86">
                                    <w:rPr>
                                      <w:rFonts w:ascii="Helvetica" w:hAnsi="Helvetica"/>
                                      <w:sz w:val="18"/>
                                    </w:rPr>
                                    <w:t>Equations</w:t>
                                  </w:r>
                                </w:p>
                              </w:tc>
                              <w:tc>
                                <w:tcPr>
                                  <w:tcW w:w="3022" w:type="dxa"/>
                                  <w:gridSpan w:val="3"/>
                                </w:tcPr>
                                <w:p w14:paraId="72F8C81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Symbol font for special characters</w:t>
                                  </w:r>
                                </w:p>
                              </w:tc>
                              <w:tc>
                                <w:tcPr>
                                  <w:tcW w:w="1231" w:type="dxa"/>
                                </w:tcPr>
                                <w:p w14:paraId="4D21B07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207C8ED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6580A95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13EE5E2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3A9DEFC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43C0B85B" w14:textId="77777777" w:rsidTr="004808AB">
                              <w:trPr>
                                <w:cantSplit/>
                                <w:jc w:val="center"/>
                              </w:trPr>
                              <w:tc>
                                <w:tcPr>
                                  <w:tcW w:w="1472" w:type="dxa"/>
                                  <w:tcBorders>
                                    <w:left w:val="single" w:sz="4" w:space="0" w:color="auto"/>
                                  </w:tcBorders>
                                </w:tcPr>
                                <w:p w14:paraId="671FC547" w14:textId="77777777" w:rsidR="00F43EA7" w:rsidRPr="00AB2E86" w:rsidRDefault="00F43EA7" w:rsidP="000472DD">
                                  <w:pPr>
                                    <w:spacing w:line="240" w:lineRule="exact"/>
                                    <w:rPr>
                                      <w:rFonts w:ascii="Helvetica" w:hAnsi="Helvetica"/>
                                      <w:sz w:val="18"/>
                                    </w:rPr>
                                  </w:pPr>
                                  <w:r w:rsidRPr="00AB2E86">
                                    <w:rPr>
                                      <w:rFonts w:ascii="Helvetica" w:hAnsi="Helvetica"/>
                                      <w:sz w:val="18"/>
                                    </w:rPr>
                                    <w:t>Figures</w:t>
                                  </w:r>
                                </w:p>
                              </w:tc>
                              <w:tc>
                                <w:tcPr>
                                  <w:tcW w:w="3022" w:type="dxa"/>
                                  <w:gridSpan w:val="3"/>
                                </w:tcPr>
                                <w:p w14:paraId="48E01F44" w14:textId="77777777" w:rsidR="00F43EA7" w:rsidRPr="00AB2E86" w:rsidRDefault="00F43EA7" w:rsidP="000472DD">
                                  <w:pPr>
                                    <w:spacing w:line="240" w:lineRule="exact"/>
                                    <w:jc w:val="center"/>
                                    <w:rPr>
                                      <w:rFonts w:ascii="Helvetica" w:hAnsi="Helvetica"/>
                                      <w:sz w:val="18"/>
                                    </w:rPr>
                                  </w:pPr>
                                  <w:proofErr w:type="gramStart"/>
                                  <w:r w:rsidRPr="00AB2E86">
                                    <w:rPr>
                                      <w:rFonts w:ascii="Helvetica" w:hAnsi="Helvetica"/>
                                      <w:sz w:val="18"/>
                                    </w:rPr>
                                    <w:t>8 to 10 point</w:t>
                                  </w:r>
                                  <w:proofErr w:type="gramEnd"/>
                                  <w:r w:rsidRPr="00AB2E86">
                                    <w:rPr>
                                      <w:rFonts w:ascii="Helvetica" w:hAnsi="Helvetica"/>
                                      <w:sz w:val="18"/>
                                    </w:rPr>
                                    <w:t xml:space="preserve"> sans serif (Helvetica)</w:t>
                                  </w:r>
                                </w:p>
                              </w:tc>
                              <w:tc>
                                <w:tcPr>
                                  <w:tcW w:w="1231" w:type="dxa"/>
                                </w:tcPr>
                                <w:p w14:paraId="591C51D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2E7B77C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51AFA1C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59DE32D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3C527E3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08F473A4" w14:textId="77777777" w:rsidTr="004808AB">
                              <w:trPr>
                                <w:jc w:val="center"/>
                              </w:trPr>
                              <w:tc>
                                <w:tcPr>
                                  <w:tcW w:w="1472" w:type="dxa"/>
                                  <w:tcBorders>
                                    <w:left w:val="single" w:sz="4" w:space="0" w:color="auto"/>
                                    <w:bottom w:val="single" w:sz="4" w:space="0" w:color="auto"/>
                                  </w:tcBorders>
                                </w:tcPr>
                                <w:p w14:paraId="536D539F" w14:textId="77777777" w:rsidR="00F43EA7" w:rsidRPr="00AB2E86" w:rsidRDefault="00F43EA7" w:rsidP="000472DD">
                                  <w:pPr>
                                    <w:spacing w:line="240" w:lineRule="exact"/>
                                    <w:rPr>
                                      <w:rFonts w:ascii="Helvetica" w:hAnsi="Helvetica"/>
                                      <w:sz w:val="18"/>
                                    </w:rPr>
                                  </w:pPr>
                                  <w:r w:rsidRPr="00AB2E86">
                                    <w:rPr>
                                      <w:rFonts w:ascii="Helvetica" w:hAnsi="Helvetica"/>
                                      <w:sz w:val="18"/>
                                    </w:rPr>
                                    <w:t>Figure Captions</w:t>
                                  </w:r>
                                </w:p>
                              </w:tc>
                              <w:tc>
                                <w:tcPr>
                                  <w:tcW w:w="862" w:type="dxa"/>
                                  <w:tcBorders>
                                    <w:bottom w:val="single" w:sz="4" w:space="0" w:color="auto"/>
                                  </w:tcBorders>
                                </w:tcPr>
                                <w:p w14:paraId="242DEF6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Borders>
                                    <w:bottom w:val="single" w:sz="4" w:space="0" w:color="auto"/>
                                  </w:tcBorders>
                                </w:tcPr>
                                <w:p w14:paraId="1146FB5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9</w:t>
                                  </w:r>
                                </w:p>
                              </w:tc>
                              <w:tc>
                                <w:tcPr>
                                  <w:tcW w:w="1440" w:type="dxa"/>
                                  <w:tcBorders>
                                    <w:bottom w:val="single" w:sz="4" w:space="0" w:color="auto"/>
                                  </w:tcBorders>
                                </w:tcPr>
                                <w:p w14:paraId="6B2440A5"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Borders>
                                    <w:bottom w:val="single" w:sz="4" w:space="0" w:color="auto"/>
                                  </w:tcBorders>
                                </w:tcPr>
                                <w:p w14:paraId="68D0DB3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850" w:type="dxa"/>
                                  <w:tcBorders>
                                    <w:bottom w:val="single" w:sz="4" w:space="0" w:color="auto"/>
                                  </w:tcBorders>
                                </w:tcPr>
                                <w:p w14:paraId="2F7604A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Borders>
                                    <w:bottom w:val="single" w:sz="4" w:space="0" w:color="auto"/>
                                  </w:tcBorders>
                                </w:tcPr>
                                <w:p w14:paraId="5D9E2FD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Borders>
                                    <w:bottom w:val="single" w:sz="4" w:space="0" w:color="auto"/>
                                  </w:tcBorders>
                                </w:tcPr>
                                <w:p w14:paraId="189D765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bottom w:val="single" w:sz="4" w:space="0" w:color="auto"/>
                                    <w:right w:val="single" w:sz="4" w:space="0" w:color="auto"/>
                                  </w:tcBorders>
                                </w:tcPr>
                                <w:p w14:paraId="6BD296EA" w14:textId="77777777" w:rsidR="00F43EA7" w:rsidRPr="00AB2E86" w:rsidRDefault="00F43EA7" w:rsidP="000472DD">
                                  <w:pPr>
                                    <w:spacing w:line="240" w:lineRule="exact"/>
                                    <w:jc w:val="center"/>
                                    <w:rPr>
                                      <w:rFonts w:ascii="Helvetica" w:hAnsi="Helvetica"/>
                                      <w:sz w:val="18"/>
                                    </w:rPr>
                                  </w:pPr>
                                  <w:r>
                                    <w:rPr>
                                      <w:rFonts w:ascii="Helvetica" w:hAnsi="Helvetica"/>
                                      <w:sz w:val="18"/>
                                    </w:rPr>
                                    <w:t>none, tab at 0.394</w:t>
                                  </w:r>
                                </w:p>
                              </w:tc>
                            </w:tr>
                            <w:tr w:rsidR="00F43EA7" w:rsidRPr="00AB2E86" w14:paraId="18FE2435" w14:textId="77777777" w:rsidTr="004808AB">
                              <w:trPr>
                                <w:jc w:val="center"/>
                              </w:trPr>
                              <w:tc>
                                <w:tcPr>
                                  <w:tcW w:w="1472" w:type="dxa"/>
                                  <w:tcBorders>
                                    <w:left w:val="single" w:sz="4" w:space="0" w:color="auto"/>
                                    <w:bottom w:val="single" w:sz="4" w:space="0" w:color="auto"/>
                                  </w:tcBorders>
                                </w:tcPr>
                                <w:p w14:paraId="25050BF5" w14:textId="77777777" w:rsidR="00F43EA7" w:rsidRPr="00AB2E86" w:rsidRDefault="00F43EA7" w:rsidP="000472DD">
                                  <w:pPr>
                                    <w:spacing w:line="240" w:lineRule="exact"/>
                                    <w:rPr>
                                      <w:rFonts w:ascii="Helvetica" w:hAnsi="Helvetica"/>
                                      <w:sz w:val="18"/>
                                    </w:rPr>
                                  </w:pPr>
                                  <w:r>
                                    <w:rPr>
                                      <w:rFonts w:ascii="Helvetica" w:hAnsi="Helvetica"/>
                                      <w:sz w:val="18"/>
                                    </w:rPr>
                                    <w:t>References</w:t>
                                  </w:r>
                                </w:p>
                              </w:tc>
                              <w:tc>
                                <w:tcPr>
                                  <w:tcW w:w="862" w:type="dxa"/>
                                  <w:tcBorders>
                                    <w:bottom w:val="single" w:sz="4" w:space="0" w:color="auto"/>
                                  </w:tcBorders>
                                </w:tcPr>
                                <w:p w14:paraId="4DA88461" w14:textId="5DD86EC7" w:rsidR="00F43EA7" w:rsidRPr="00C16C79" w:rsidRDefault="00F43EA7" w:rsidP="000472DD">
                                  <w:pPr>
                                    <w:spacing w:line="240" w:lineRule="exact"/>
                                    <w:jc w:val="center"/>
                                    <w:rPr>
                                      <w:rFonts w:ascii="Helvetica" w:hAnsi="Helvetica"/>
                                      <w:color w:val="000000" w:themeColor="text1"/>
                                      <w:sz w:val="18"/>
                                    </w:rPr>
                                  </w:pPr>
                                  <w:r w:rsidRPr="00C16C79">
                                    <w:rPr>
                                      <w:rFonts w:ascii="Helvetica" w:hAnsi="Helvetica"/>
                                      <w:color w:val="000000" w:themeColor="text1"/>
                                      <w:sz w:val="18"/>
                                    </w:rPr>
                                    <w:t>plain</w:t>
                                  </w:r>
                                </w:p>
                              </w:tc>
                              <w:tc>
                                <w:tcPr>
                                  <w:tcW w:w="720" w:type="dxa"/>
                                  <w:tcBorders>
                                    <w:bottom w:val="single" w:sz="4" w:space="0" w:color="auto"/>
                                  </w:tcBorders>
                                </w:tcPr>
                                <w:p w14:paraId="54EB56ED" w14:textId="2F9B3031" w:rsidR="00F43EA7" w:rsidRPr="00AB2E86" w:rsidRDefault="00CC16C9" w:rsidP="000472DD">
                                  <w:pPr>
                                    <w:spacing w:line="240" w:lineRule="exact"/>
                                    <w:jc w:val="center"/>
                                    <w:rPr>
                                      <w:rFonts w:ascii="Helvetica" w:hAnsi="Helvetica"/>
                                      <w:sz w:val="18"/>
                                    </w:rPr>
                                  </w:pPr>
                                  <w:r>
                                    <w:rPr>
                                      <w:rFonts w:ascii="Helvetica" w:hAnsi="Helvetica"/>
                                      <w:sz w:val="18"/>
                                    </w:rPr>
                                    <w:t>8</w:t>
                                  </w:r>
                                </w:p>
                              </w:tc>
                              <w:tc>
                                <w:tcPr>
                                  <w:tcW w:w="1440" w:type="dxa"/>
                                  <w:tcBorders>
                                    <w:bottom w:val="single" w:sz="4" w:space="0" w:color="auto"/>
                                  </w:tcBorders>
                                </w:tcPr>
                                <w:p w14:paraId="6372AC32" w14:textId="77777777" w:rsidR="00F43EA7" w:rsidRPr="00AB2E86" w:rsidRDefault="00F43EA7" w:rsidP="000472DD">
                                  <w:pPr>
                                    <w:spacing w:line="240" w:lineRule="exact"/>
                                    <w:jc w:val="center"/>
                                    <w:rPr>
                                      <w:rFonts w:ascii="Helvetica" w:hAnsi="Helvetica"/>
                                      <w:sz w:val="18"/>
                                    </w:rPr>
                                  </w:pPr>
                                  <w:r>
                                    <w:rPr>
                                      <w:rFonts w:ascii="Helvetica" w:hAnsi="Helvetica"/>
                                      <w:sz w:val="18"/>
                                    </w:rPr>
                                    <w:t>None</w:t>
                                  </w:r>
                                </w:p>
                              </w:tc>
                              <w:tc>
                                <w:tcPr>
                                  <w:tcW w:w="1231" w:type="dxa"/>
                                  <w:tcBorders>
                                    <w:bottom w:val="single" w:sz="4" w:space="0" w:color="auto"/>
                                  </w:tcBorders>
                                </w:tcPr>
                                <w:p w14:paraId="4144DBCC" w14:textId="04DC2582" w:rsidR="00F43EA7" w:rsidRPr="00AB2E86" w:rsidRDefault="006817A3" w:rsidP="000472DD">
                                  <w:pPr>
                                    <w:spacing w:line="240" w:lineRule="exact"/>
                                    <w:jc w:val="center"/>
                                    <w:rPr>
                                      <w:rFonts w:ascii="Helvetica" w:hAnsi="Helvetica"/>
                                      <w:sz w:val="18"/>
                                    </w:rPr>
                                  </w:pPr>
                                  <w:r>
                                    <w:rPr>
                                      <w:rFonts w:ascii="Helvetica" w:hAnsi="Helvetica"/>
                                      <w:sz w:val="18"/>
                                    </w:rPr>
                                    <w:t>single</w:t>
                                  </w:r>
                                </w:p>
                              </w:tc>
                              <w:tc>
                                <w:tcPr>
                                  <w:tcW w:w="850" w:type="dxa"/>
                                  <w:tcBorders>
                                    <w:bottom w:val="single" w:sz="4" w:space="0" w:color="auto"/>
                                  </w:tcBorders>
                                </w:tcPr>
                                <w:p w14:paraId="09B0EE97" w14:textId="77777777" w:rsidR="00F43EA7" w:rsidRPr="00AB2E86" w:rsidRDefault="00F43EA7" w:rsidP="000472DD">
                                  <w:pPr>
                                    <w:spacing w:line="240" w:lineRule="exact"/>
                                    <w:jc w:val="center"/>
                                    <w:rPr>
                                      <w:rFonts w:ascii="Helvetica" w:hAnsi="Helvetica"/>
                                      <w:sz w:val="18"/>
                                    </w:rPr>
                                  </w:pPr>
                                  <w:r>
                                    <w:rPr>
                                      <w:rFonts w:ascii="Helvetica" w:hAnsi="Helvetica"/>
                                      <w:sz w:val="18"/>
                                    </w:rPr>
                                    <w:t>0</w:t>
                                  </w:r>
                                </w:p>
                              </w:tc>
                              <w:tc>
                                <w:tcPr>
                                  <w:tcW w:w="709" w:type="dxa"/>
                                  <w:tcBorders>
                                    <w:bottom w:val="single" w:sz="4" w:space="0" w:color="auto"/>
                                  </w:tcBorders>
                                </w:tcPr>
                                <w:p w14:paraId="63BDC349" w14:textId="77777777" w:rsidR="00F43EA7" w:rsidRPr="00AB2E86" w:rsidRDefault="00F43EA7" w:rsidP="000472DD">
                                  <w:pPr>
                                    <w:spacing w:line="240" w:lineRule="exact"/>
                                    <w:jc w:val="center"/>
                                    <w:rPr>
                                      <w:rFonts w:ascii="Helvetica" w:hAnsi="Helvetica"/>
                                      <w:sz w:val="18"/>
                                    </w:rPr>
                                  </w:pPr>
                                  <w:r>
                                    <w:rPr>
                                      <w:rFonts w:ascii="Helvetica" w:hAnsi="Helvetica"/>
                                      <w:sz w:val="18"/>
                                    </w:rPr>
                                    <w:t>0</w:t>
                                  </w:r>
                                </w:p>
                              </w:tc>
                              <w:tc>
                                <w:tcPr>
                                  <w:tcW w:w="1134" w:type="dxa"/>
                                  <w:tcBorders>
                                    <w:bottom w:val="single" w:sz="4" w:space="0" w:color="auto"/>
                                  </w:tcBorders>
                                </w:tcPr>
                                <w:p w14:paraId="01F9BCB6" w14:textId="77777777" w:rsidR="00F43EA7" w:rsidRPr="00AB2E86" w:rsidRDefault="00F43EA7" w:rsidP="000472DD">
                                  <w:pPr>
                                    <w:spacing w:line="240" w:lineRule="exact"/>
                                    <w:jc w:val="center"/>
                                    <w:rPr>
                                      <w:rFonts w:ascii="Helvetica" w:hAnsi="Helvetica"/>
                                      <w:sz w:val="18"/>
                                    </w:rPr>
                                  </w:pPr>
                                  <w:r>
                                    <w:rPr>
                                      <w:rFonts w:ascii="Helvetica" w:hAnsi="Helvetica"/>
                                      <w:sz w:val="18"/>
                                    </w:rPr>
                                    <w:t>justified</w:t>
                                  </w:r>
                                </w:p>
                              </w:tc>
                              <w:tc>
                                <w:tcPr>
                                  <w:tcW w:w="1559" w:type="dxa"/>
                                  <w:tcBorders>
                                    <w:bottom w:val="single" w:sz="4" w:space="0" w:color="auto"/>
                                    <w:right w:val="single" w:sz="4" w:space="0" w:color="auto"/>
                                  </w:tcBorders>
                                </w:tcPr>
                                <w:p w14:paraId="64C948E3" w14:textId="77777777" w:rsidR="00F43EA7" w:rsidRPr="00AB2E86" w:rsidRDefault="00F43EA7" w:rsidP="000472DD">
                                  <w:pPr>
                                    <w:spacing w:line="240" w:lineRule="exact"/>
                                    <w:jc w:val="center"/>
                                    <w:rPr>
                                      <w:rFonts w:ascii="Helvetica" w:hAnsi="Helvetica"/>
                                      <w:sz w:val="18"/>
                                    </w:rPr>
                                  </w:pPr>
                                  <w:r>
                                    <w:rPr>
                                      <w:rFonts w:ascii="Helvetica" w:hAnsi="Helvetica"/>
                                      <w:sz w:val="18"/>
                                    </w:rPr>
                                    <w:t>0.25 hanging</w:t>
                                  </w:r>
                                </w:p>
                              </w:tc>
                            </w:tr>
                          </w:tbl>
                          <w:p w14:paraId="68BFB368" w14:textId="77777777" w:rsidR="00F43EA7" w:rsidRDefault="00F43EA7" w:rsidP="004525CB">
                            <w:pPr>
                              <w:spacing w:line="240" w:lineRule="exac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39E6" id="_x0000_t202" coordsize="21600,21600" o:spt="202" path="m,l,21600r21600,l21600,xe">
                <v:stroke joinstyle="miter"/>
                <v:path gradientshapeok="t" o:connecttype="rect"/>
              </v:shapetype>
              <v:shape id="Text Box 1" o:spid="_x0000_s1026" type="#_x0000_t202" style="position:absolute;left:0;text-align:left;margin-left:3.7pt;margin-top:9.35pt;width:517.6pt;height:2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" o:allowincell="f" stroked="f">
                <v:textbox inset="0,,0">
                  <w:txbxContent>
                    <w:p w14:paraId="0517042A" w14:textId="5F60D5F3" w:rsidR="00F43EA7" w:rsidRPr="00C16C79" w:rsidRDefault="00F43EA7" w:rsidP="00001076">
                      <w:pPr>
                        <w:pStyle w:val="IMSHeadingTable"/>
                        <w:rPr>
                          <w:color w:val="000000" w:themeColor="text1"/>
                        </w:rPr>
                      </w:pPr>
                      <w:r w:rsidRPr="00C16C79">
                        <w:rPr>
                          <w:color w:val="000000" w:themeColor="text1"/>
                        </w:rPr>
                        <w:t xml:space="preserve">Table I.  </w:t>
                      </w:r>
                      <w:r w:rsidRPr="00C16C79">
                        <w:rPr>
                          <w:color w:val="000000" w:themeColor="text1"/>
                          <w:szCs w:val="20"/>
                        </w:rPr>
                        <w:t>Summary of Typographical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2"/>
                        <w:gridCol w:w="862"/>
                        <w:gridCol w:w="720"/>
                        <w:gridCol w:w="1440"/>
                        <w:gridCol w:w="1231"/>
                        <w:gridCol w:w="850"/>
                        <w:gridCol w:w="709"/>
                        <w:gridCol w:w="1134"/>
                        <w:gridCol w:w="1559"/>
                      </w:tblGrid>
                      <w:tr w:rsidR="00F43EA7" w:rsidRPr="00AB2E86" w14:paraId="40421EF3" w14:textId="77777777" w:rsidTr="004808AB">
                        <w:trPr>
                          <w:cantSplit/>
                          <w:jc w:val="center"/>
                        </w:trPr>
                        <w:tc>
                          <w:tcPr>
                            <w:tcW w:w="1472" w:type="dxa"/>
                            <w:tcBorders>
                              <w:top w:val="single" w:sz="4" w:space="0" w:color="auto"/>
                              <w:left w:val="single" w:sz="4" w:space="0" w:color="auto"/>
                              <w:bottom w:val="nil"/>
                            </w:tcBorders>
                          </w:tcPr>
                          <w:p w14:paraId="5F0774D4" w14:textId="77777777" w:rsidR="00F43EA7" w:rsidRPr="00AB2E86" w:rsidRDefault="00F43EA7" w:rsidP="000472DD">
                            <w:pPr>
                              <w:spacing w:line="240" w:lineRule="exact"/>
                              <w:rPr>
                                <w:rFonts w:ascii="Helvetica" w:hAnsi="Helvetica"/>
                                <w:b/>
                                <w:sz w:val="18"/>
                              </w:rPr>
                            </w:pPr>
                          </w:p>
                        </w:tc>
                        <w:tc>
                          <w:tcPr>
                            <w:tcW w:w="3022" w:type="dxa"/>
                            <w:gridSpan w:val="3"/>
                            <w:tcBorders>
                              <w:top w:val="single" w:sz="4" w:space="0" w:color="auto"/>
                              <w:bottom w:val="nil"/>
                            </w:tcBorders>
                          </w:tcPr>
                          <w:p w14:paraId="3C19E459" w14:textId="77777777" w:rsidR="00F43EA7" w:rsidRPr="00AB2E86" w:rsidRDefault="00F43EA7" w:rsidP="000472DD">
                            <w:pPr>
                              <w:spacing w:line="240" w:lineRule="exact"/>
                              <w:jc w:val="center"/>
                              <w:rPr>
                                <w:rFonts w:ascii="Helvetica" w:hAnsi="Helvetica"/>
                                <w:b/>
                                <w:sz w:val="18"/>
                              </w:rPr>
                            </w:pPr>
                            <w:r w:rsidRPr="00AB2E86">
                              <w:rPr>
                                <w:rFonts w:ascii="Helvetica" w:hAnsi="Helvetica"/>
                                <w:b/>
                                <w:sz w:val="18"/>
                              </w:rPr>
                              <w:t>Font Specifics</w:t>
                            </w:r>
                          </w:p>
                        </w:tc>
                        <w:tc>
                          <w:tcPr>
                            <w:tcW w:w="5483" w:type="dxa"/>
                            <w:gridSpan w:val="5"/>
                            <w:tcBorders>
                              <w:top w:val="single" w:sz="4" w:space="0" w:color="auto"/>
                              <w:bottom w:val="nil"/>
                              <w:right w:val="single" w:sz="4" w:space="0" w:color="auto"/>
                            </w:tcBorders>
                          </w:tcPr>
                          <w:p w14:paraId="485A036C" w14:textId="77777777" w:rsidR="00F43EA7" w:rsidRPr="00AB2E86" w:rsidRDefault="00F43EA7" w:rsidP="000472DD">
                            <w:pPr>
                              <w:spacing w:line="240" w:lineRule="exact"/>
                              <w:jc w:val="center"/>
                              <w:rPr>
                                <w:rFonts w:ascii="Helvetica" w:hAnsi="Helvetica"/>
                                <w:b/>
                                <w:sz w:val="18"/>
                              </w:rPr>
                            </w:pPr>
                            <w:r w:rsidRPr="00AB2E86">
                              <w:rPr>
                                <w:rFonts w:ascii="Helvetica" w:hAnsi="Helvetica"/>
                                <w:b/>
                                <w:sz w:val="18"/>
                              </w:rPr>
                              <w:t>Paragraph Description</w:t>
                            </w:r>
                          </w:p>
                        </w:tc>
                      </w:tr>
                      <w:tr w:rsidR="00F43EA7" w:rsidRPr="00AB2E86" w14:paraId="3245C1AD" w14:textId="77777777" w:rsidTr="004808AB">
                        <w:trPr>
                          <w:cantSplit/>
                          <w:jc w:val="center"/>
                        </w:trPr>
                        <w:tc>
                          <w:tcPr>
                            <w:tcW w:w="1472" w:type="dxa"/>
                            <w:tcBorders>
                              <w:top w:val="nil"/>
                              <w:left w:val="single" w:sz="4" w:space="0" w:color="auto"/>
                              <w:bottom w:val="nil"/>
                            </w:tcBorders>
                          </w:tcPr>
                          <w:p w14:paraId="43AA2C84" w14:textId="77777777" w:rsidR="00F43EA7" w:rsidRPr="00AB2E86" w:rsidRDefault="00F43EA7" w:rsidP="000472DD">
                            <w:pPr>
                              <w:spacing w:line="240" w:lineRule="exact"/>
                              <w:jc w:val="center"/>
                              <w:rPr>
                                <w:rFonts w:ascii="Helvetica" w:hAnsi="Helvetica"/>
                                <w:b/>
                                <w:sz w:val="18"/>
                              </w:rPr>
                            </w:pPr>
                            <w:r w:rsidRPr="00AB2E86">
                              <w:rPr>
                                <w:rFonts w:ascii="Helvetica" w:hAnsi="Helvetica"/>
                                <w:b/>
                                <w:sz w:val="18"/>
                              </w:rPr>
                              <w:t>Section</w:t>
                            </w:r>
                          </w:p>
                        </w:tc>
                        <w:tc>
                          <w:tcPr>
                            <w:tcW w:w="3022" w:type="dxa"/>
                            <w:gridSpan w:val="3"/>
                            <w:tcBorders>
                              <w:top w:val="nil"/>
                              <w:bottom w:val="nil"/>
                            </w:tcBorders>
                          </w:tcPr>
                          <w:p w14:paraId="727A8E6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(Times Roman unless specified)</w:t>
                            </w:r>
                          </w:p>
                        </w:tc>
                        <w:tc>
                          <w:tcPr>
                            <w:tcW w:w="2790" w:type="dxa"/>
                            <w:gridSpan w:val="3"/>
                            <w:tcBorders>
                              <w:top w:val="nil"/>
                              <w:bottom w:val="nil"/>
                            </w:tcBorders>
                          </w:tcPr>
                          <w:p w14:paraId="62B700E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spacing (in points)</w:t>
                            </w:r>
                          </w:p>
                        </w:tc>
                        <w:tc>
                          <w:tcPr>
                            <w:tcW w:w="1134" w:type="dxa"/>
                            <w:tcBorders>
                              <w:top w:val="nil"/>
                              <w:bottom w:val="nil"/>
                            </w:tcBorders>
                          </w:tcPr>
                          <w:p w14:paraId="21AB84C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alignment</w:t>
                            </w:r>
                          </w:p>
                        </w:tc>
                        <w:tc>
                          <w:tcPr>
                            <w:tcW w:w="1559" w:type="dxa"/>
                            <w:tcBorders>
                              <w:top w:val="nil"/>
                              <w:bottom w:val="nil"/>
                              <w:right w:val="single" w:sz="4" w:space="0" w:color="auto"/>
                            </w:tcBorders>
                          </w:tcPr>
                          <w:p w14:paraId="4C108ED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indent</w:t>
                            </w:r>
                          </w:p>
                        </w:tc>
                      </w:tr>
                      <w:tr w:rsidR="00F43EA7" w:rsidRPr="00AB2E86" w14:paraId="1E122A57" w14:textId="77777777" w:rsidTr="004808AB">
                        <w:trPr>
                          <w:jc w:val="center"/>
                        </w:trPr>
                        <w:tc>
                          <w:tcPr>
                            <w:tcW w:w="1472" w:type="dxa"/>
                            <w:tcBorders>
                              <w:top w:val="nil"/>
                              <w:left w:val="single" w:sz="4" w:space="0" w:color="auto"/>
                            </w:tcBorders>
                          </w:tcPr>
                          <w:p w14:paraId="3923DA52" w14:textId="77777777" w:rsidR="00F43EA7" w:rsidRPr="00AB2E86" w:rsidRDefault="00F43EA7" w:rsidP="000472DD">
                            <w:pPr>
                              <w:spacing w:line="240" w:lineRule="exact"/>
                              <w:rPr>
                                <w:rFonts w:ascii="Helvetica" w:hAnsi="Helvetica"/>
                                <w:b/>
                                <w:sz w:val="18"/>
                              </w:rPr>
                            </w:pPr>
                          </w:p>
                        </w:tc>
                        <w:tc>
                          <w:tcPr>
                            <w:tcW w:w="862" w:type="dxa"/>
                            <w:tcBorders>
                              <w:top w:val="nil"/>
                            </w:tcBorders>
                          </w:tcPr>
                          <w:p w14:paraId="2F7B58C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style</w:t>
                            </w:r>
                          </w:p>
                        </w:tc>
                        <w:tc>
                          <w:tcPr>
                            <w:tcW w:w="720" w:type="dxa"/>
                            <w:tcBorders>
                              <w:top w:val="nil"/>
                            </w:tcBorders>
                          </w:tcPr>
                          <w:p w14:paraId="2A098DB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size</w:t>
                            </w:r>
                          </w:p>
                        </w:tc>
                        <w:tc>
                          <w:tcPr>
                            <w:tcW w:w="1440" w:type="dxa"/>
                            <w:tcBorders>
                              <w:top w:val="nil"/>
                            </w:tcBorders>
                          </w:tcPr>
                          <w:p w14:paraId="4B8F04B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special</w:t>
                            </w:r>
                          </w:p>
                        </w:tc>
                        <w:tc>
                          <w:tcPr>
                            <w:tcW w:w="1231" w:type="dxa"/>
                            <w:tcBorders>
                              <w:top w:val="nil"/>
                            </w:tcBorders>
                          </w:tcPr>
                          <w:p w14:paraId="48B3D84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line</w:t>
                            </w:r>
                          </w:p>
                        </w:tc>
                        <w:tc>
                          <w:tcPr>
                            <w:tcW w:w="850" w:type="dxa"/>
                            <w:tcBorders>
                              <w:top w:val="nil"/>
                            </w:tcBorders>
                          </w:tcPr>
                          <w:p w14:paraId="367C53A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before</w:t>
                            </w:r>
                          </w:p>
                        </w:tc>
                        <w:tc>
                          <w:tcPr>
                            <w:tcW w:w="709" w:type="dxa"/>
                            <w:tcBorders>
                              <w:top w:val="nil"/>
                            </w:tcBorders>
                          </w:tcPr>
                          <w:p w14:paraId="5AA1712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after</w:t>
                            </w:r>
                          </w:p>
                        </w:tc>
                        <w:tc>
                          <w:tcPr>
                            <w:tcW w:w="1134" w:type="dxa"/>
                            <w:tcBorders>
                              <w:top w:val="nil"/>
                            </w:tcBorders>
                          </w:tcPr>
                          <w:p w14:paraId="7E7DBB74" w14:textId="77777777" w:rsidR="00F43EA7" w:rsidRPr="00AB2E86" w:rsidRDefault="00F43EA7" w:rsidP="000472DD">
                            <w:pPr>
                              <w:spacing w:line="240" w:lineRule="exact"/>
                              <w:jc w:val="center"/>
                              <w:rPr>
                                <w:rFonts w:ascii="Helvetica" w:hAnsi="Helvetica"/>
                                <w:sz w:val="18"/>
                              </w:rPr>
                            </w:pPr>
                          </w:p>
                        </w:tc>
                        <w:tc>
                          <w:tcPr>
                            <w:tcW w:w="1559" w:type="dxa"/>
                            <w:tcBorders>
                              <w:top w:val="nil"/>
                              <w:right w:val="single" w:sz="4" w:space="0" w:color="auto"/>
                            </w:tcBorders>
                          </w:tcPr>
                          <w:p w14:paraId="388D416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w:t>
                            </w:r>
                            <w:proofErr w:type="gramStart"/>
                            <w:r w:rsidRPr="00AB2E86">
                              <w:rPr>
                                <w:rFonts w:ascii="Helvetica" w:hAnsi="Helvetica"/>
                                <w:sz w:val="18"/>
                              </w:rPr>
                              <w:t>in</w:t>
                            </w:r>
                            <w:proofErr w:type="gramEnd"/>
                            <w:r w:rsidRPr="00AB2E86">
                              <w:rPr>
                                <w:rFonts w:ascii="Helvetica" w:hAnsi="Helvetica"/>
                                <w:sz w:val="18"/>
                              </w:rPr>
                              <w:t xml:space="preserve"> inches)</w:t>
                            </w:r>
                          </w:p>
                        </w:tc>
                      </w:tr>
                      <w:tr w:rsidR="00F43EA7" w:rsidRPr="00AB2E86" w14:paraId="0A5CF51E" w14:textId="77777777" w:rsidTr="004808AB">
                        <w:trPr>
                          <w:jc w:val="center"/>
                        </w:trPr>
                        <w:tc>
                          <w:tcPr>
                            <w:tcW w:w="1472" w:type="dxa"/>
                            <w:tcBorders>
                              <w:left w:val="single" w:sz="4" w:space="0" w:color="auto"/>
                            </w:tcBorders>
                          </w:tcPr>
                          <w:p w14:paraId="39EF0800" w14:textId="77777777" w:rsidR="00F43EA7" w:rsidRPr="00AB2E86" w:rsidRDefault="00F43EA7" w:rsidP="000472DD">
                            <w:pPr>
                              <w:spacing w:line="240" w:lineRule="exact"/>
                              <w:rPr>
                                <w:rFonts w:ascii="Helvetica" w:hAnsi="Helvetica"/>
                                <w:sz w:val="18"/>
                              </w:rPr>
                            </w:pPr>
                            <w:r w:rsidRPr="00AB2E86">
                              <w:rPr>
                                <w:rFonts w:ascii="Helvetica" w:hAnsi="Helvetica"/>
                                <w:sz w:val="18"/>
                              </w:rPr>
                              <w:t>Title</w:t>
                            </w:r>
                          </w:p>
                        </w:tc>
                        <w:tc>
                          <w:tcPr>
                            <w:tcW w:w="862" w:type="dxa"/>
                          </w:tcPr>
                          <w:p w14:paraId="2212AAE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41338E5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18</w:t>
                            </w:r>
                          </w:p>
                        </w:tc>
                        <w:tc>
                          <w:tcPr>
                            <w:tcW w:w="1440" w:type="dxa"/>
                          </w:tcPr>
                          <w:p w14:paraId="71E8E72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0EF81EC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5FC0A17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7BFF136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0398CAC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17A75B0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3EA48704" w14:textId="77777777" w:rsidTr="004808AB">
                        <w:trPr>
                          <w:jc w:val="center"/>
                        </w:trPr>
                        <w:tc>
                          <w:tcPr>
                            <w:tcW w:w="1472" w:type="dxa"/>
                            <w:tcBorders>
                              <w:left w:val="single" w:sz="4" w:space="0" w:color="auto"/>
                            </w:tcBorders>
                          </w:tcPr>
                          <w:p w14:paraId="2B3428E3" w14:textId="77777777" w:rsidR="00F43EA7" w:rsidRPr="00AB2E86" w:rsidRDefault="00F43EA7" w:rsidP="000472DD">
                            <w:pPr>
                              <w:spacing w:line="240" w:lineRule="exact"/>
                              <w:rPr>
                                <w:rFonts w:ascii="Helvetica" w:hAnsi="Helvetica"/>
                                <w:sz w:val="18"/>
                              </w:rPr>
                            </w:pPr>
                            <w:r w:rsidRPr="00AB2E86">
                              <w:rPr>
                                <w:rFonts w:ascii="Helvetica" w:hAnsi="Helvetica"/>
                                <w:sz w:val="18"/>
                              </w:rPr>
                              <w:t>Author List</w:t>
                            </w:r>
                          </w:p>
                        </w:tc>
                        <w:tc>
                          <w:tcPr>
                            <w:tcW w:w="862" w:type="dxa"/>
                          </w:tcPr>
                          <w:p w14:paraId="0B114DA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31DCDA8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12</w:t>
                            </w:r>
                          </w:p>
                        </w:tc>
                        <w:tc>
                          <w:tcPr>
                            <w:tcW w:w="1440" w:type="dxa"/>
                          </w:tcPr>
                          <w:p w14:paraId="00B9601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62A81869"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65BD6DF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2F31027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06383F4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36DFB16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4F47F7AC" w14:textId="77777777" w:rsidTr="004808AB">
                        <w:trPr>
                          <w:jc w:val="center"/>
                        </w:trPr>
                        <w:tc>
                          <w:tcPr>
                            <w:tcW w:w="1472" w:type="dxa"/>
                            <w:tcBorders>
                              <w:left w:val="single" w:sz="4" w:space="0" w:color="auto"/>
                            </w:tcBorders>
                          </w:tcPr>
                          <w:p w14:paraId="48DC87CF" w14:textId="77777777" w:rsidR="00F43EA7" w:rsidRPr="00AB2E86" w:rsidRDefault="00F43EA7" w:rsidP="000472DD">
                            <w:pPr>
                              <w:spacing w:line="240" w:lineRule="exact"/>
                              <w:rPr>
                                <w:rFonts w:ascii="Helvetica" w:hAnsi="Helvetica"/>
                                <w:sz w:val="18"/>
                              </w:rPr>
                            </w:pPr>
                            <w:r w:rsidRPr="00AB2E86">
                              <w:rPr>
                                <w:rFonts w:ascii="Helvetica" w:hAnsi="Helvetica"/>
                                <w:sz w:val="18"/>
                              </w:rPr>
                              <w:t>Affiliations</w:t>
                            </w:r>
                          </w:p>
                        </w:tc>
                        <w:tc>
                          <w:tcPr>
                            <w:tcW w:w="862" w:type="dxa"/>
                          </w:tcPr>
                          <w:p w14:paraId="4F52E47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3A149CE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12</w:t>
                            </w:r>
                          </w:p>
                        </w:tc>
                        <w:tc>
                          <w:tcPr>
                            <w:tcW w:w="1440" w:type="dxa"/>
                          </w:tcPr>
                          <w:p w14:paraId="43D314D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13D26EC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0AF1258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603AA12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444677C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5E6E79EA"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30C95972" w14:textId="77777777" w:rsidTr="004808AB">
                        <w:trPr>
                          <w:jc w:val="center"/>
                        </w:trPr>
                        <w:tc>
                          <w:tcPr>
                            <w:tcW w:w="1472" w:type="dxa"/>
                            <w:tcBorders>
                              <w:left w:val="single" w:sz="4" w:space="0" w:color="auto"/>
                            </w:tcBorders>
                          </w:tcPr>
                          <w:p w14:paraId="16F57062" w14:textId="77777777" w:rsidR="00F43EA7" w:rsidRPr="00AB2E86" w:rsidRDefault="00F43EA7" w:rsidP="000472DD">
                            <w:pPr>
                              <w:spacing w:line="240" w:lineRule="exact"/>
                              <w:rPr>
                                <w:rFonts w:ascii="Helvetica" w:hAnsi="Helvetica"/>
                                <w:sz w:val="18"/>
                              </w:rPr>
                            </w:pPr>
                            <w:r w:rsidRPr="00AB2E86">
                              <w:rPr>
                                <w:rFonts w:ascii="Helvetica" w:hAnsi="Helvetica"/>
                                <w:sz w:val="18"/>
                              </w:rPr>
                              <w:t>Abstract</w:t>
                            </w:r>
                          </w:p>
                        </w:tc>
                        <w:tc>
                          <w:tcPr>
                            <w:tcW w:w="862" w:type="dxa"/>
                          </w:tcPr>
                          <w:p w14:paraId="60E50C7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bold</w:t>
                            </w:r>
                          </w:p>
                        </w:tc>
                        <w:tc>
                          <w:tcPr>
                            <w:tcW w:w="720" w:type="dxa"/>
                          </w:tcPr>
                          <w:p w14:paraId="4E1CC35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9</w:t>
                            </w:r>
                          </w:p>
                        </w:tc>
                        <w:tc>
                          <w:tcPr>
                            <w:tcW w:w="1440" w:type="dxa"/>
                          </w:tcPr>
                          <w:p w14:paraId="407DE53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38CEA92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10</w:t>
                            </w:r>
                          </w:p>
                        </w:tc>
                        <w:tc>
                          <w:tcPr>
                            <w:tcW w:w="850" w:type="dxa"/>
                          </w:tcPr>
                          <w:p w14:paraId="6B3BE58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73E24EC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4BF417C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right w:val="single" w:sz="4" w:space="0" w:color="auto"/>
                            </w:tcBorders>
                          </w:tcPr>
                          <w:p w14:paraId="6E4038A1" w14:textId="2E983D7C" w:rsidR="00F43EA7" w:rsidRPr="0058181A" w:rsidRDefault="00F43EA7" w:rsidP="000472DD">
                            <w:pPr>
                              <w:spacing w:line="240" w:lineRule="exact"/>
                              <w:jc w:val="center"/>
                              <w:rPr>
                                <w:rFonts w:ascii="Helvetica" w:hAnsi="Helvetica"/>
                                <w:sz w:val="18"/>
                              </w:rPr>
                            </w:pPr>
                            <w:r w:rsidRPr="0058181A">
                              <w:rPr>
                                <w:rFonts w:ascii="Helvetica" w:hAnsi="Helvetica"/>
                                <w:sz w:val="18"/>
                              </w:rPr>
                              <w:t>0.1</w:t>
                            </w:r>
                            <w:r w:rsidR="00104C34" w:rsidRPr="0058181A">
                              <w:rPr>
                                <w:rFonts w:ascii="Helvetica" w:hAnsi="Helvetica"/>
                                <w:sz w:val="18"/>
                              </w:rPr>
                              <w:t>3</w:t>
                            </w:r>
                            <w:r w:rsidRPr="0058181A">
                              <w:rPr>
                                <w:rFonts w:ascii="Helvetica" w:hAnsi="Helvetica"/>
                                <w:sz w:val="18"/>
                              </w:rPr>
                              <w:t xml:space="preserve"> 1</w:t>
                            </w:r>
                            <w:r w:rsidRPr="0058181A">
                              <w:rPr>
                                <w:rFonts w:ascii="Helvetica" w:hAnsi="Helvetica"/>
                                <w:sz w:val="18"/>
                                <w:vertAlign w:val="superscript"/>
                              </w:rPr>
                              <w:t>st</w:t>
                            </w:r>
                            <w:r w:rsidRPr="0058181A">
                              <w:rPr>
                                <w:rFonts w:ascii="Helvetica" w:hAnsi="Helvetica"/>
                                <w:sz w:val="18"/>
                              </w:rPr>
                              <w:t xml:space="preserve"> line</w:t>
                            </w:r>
                          </w:p>
                        </w:tc>
                      </w:tr>
                      <w:tr w:rsidR="00F43EA7" w:rsidRPr="00AB2E86" w14:paraId="2847D5B7" w14:textId="77777777" w:rsidTr="004808AB">
                        <w:trPr>
                          <w:jc w:val="center"/>
                        </w:trPr>
                        <w:tc>
                          <w:tcPr>
                            <w:tcW w:w="1472" w:type="dxa"/>
                            <w:tcBorders>
                              <w:left w:val="single" w:sz="4" w:space="0" w:color="auto"/>
                            </w:tcBorders>
                          </w:tcPr>
                          <w:p w14:paraId="3779460D" w14:textId="77777777" w:rsidR="00F43EA7" w:rsidRPr="00AB2E86" w:rsidRDefault="00F43EA7" w:rsidP="000472DD">
                            <w:pPr>
                              <w:spacing w:line="240" w:lineRule="exact"/>
                              <w:rPr>
                                <w:rFonts w:ascii="Helvetica" w:hAnsi="Helvetica"/>
                                <w:sz w:val="18"/>
                              </w:rPr>
                            </w:pPr>
                            <w:r w:rsidRPr="00AB2E86">
                              <w:rPr>
                                <w:rFonts w:ascii="Helvetica" w:hAnsi="Helvetica"/>
                                <w:sz w:val="18"/>
                              </w:rPr>
                              <w:t>Index Terms</w:t>
                            </w:r>
                          </w:p>
                        </w:tc>
                        <w:tc>
                          <w:tcPr>
                            <w:tcW w:w="862" w:type="dxa"/>
                          </w:tcPr>
                          <w:p w14:paraId="4281402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bold</w:t>
                            </w:r>
                          </w:p>
                        </w:tc>
                        <w:tc>
                          <w:tcPr>
                            <w:tcW w:w="720" w:type="dxa"/>
                          </w:tcPr>
                          <w:p w14:paraId="73880E4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9</w:t>
                            </w:r>
                          </w:p>
                        </w:tc>
                        <w:tc>
                          <w:tcPr>
                            <w:tcW w:w="1440" w:type="dxa"/>
                          </w:tcPr>
                          <w:p w14:paraId="4598DDB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147F5FA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10</w:t>
                            </w:r>
                          </w:p>
                        </w:tc>
                        <w:tc>
                          <w:tcPr>
                            <w:tcW w:w="850" w:type="dxa"/>
                          </w:tcPr>
                          <w:p w14:paraId="758426E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69D6864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65EB0BF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right w:val="single" w:sz="4" w:space="0" w:color="auto"/>
                            </w:tcBorders>
                          </w:tcPr>
                          <w:p w14:paraId="0536F453" w14:textId="6151D722" w:rsidR="00F43EA7" w:rsidRPr="0058181A" w:rsidRDefault="00F43EA7" w:rsidP="000472DD">
                            <w:pPr>
                              <w:spacing w:line="240" w:lineRule="exact"/>
                              <w:jc w:val="center"/>
                              <w:rPr>
                                <w:rFonts w:ascii="Helvetica" w:hAnsi="Helvetica"/>
                                <w:sz w:val="18"/>
                              </w:rPr>
                            </w:pPr>
                            <w:r w:rsidRPr="0058181A">
                              <w:rPr>
                                <w:rFonts w:ascii="Helvetica" w:hAnsi="Helvetica"/>
                                <w:sz w:val="18"/>
                              </w:rPr>
                              <w:t>0.1</w:t>
                            </w:r>
                            <w:r w:rsidR="00104C34" w:rsidRPr="0058181A">
                              <w:rPr>
                                <w:rFonts w:ascii="Helvetica" w:hAnsi="Helvetica"/>
                                <w:sz w:val="18"/>
                              </w:rPr>
                              <w:t>3</w:t>
                            </w:r>
                            <w:r w:rsidRPr="0058181A">
                              <w:rPr>
                                <w:rFonts w:ascii="Helvetica" w:hAnsi="Helvetica"/>
                                <w:sz w:val="18"/>
                              </w:rPr>
                              <w:t xml:space="preserve"> 1</w:t>
                            </w:r>
                            <w:r w:rsidRPr="0058181A">
                              <w:rPr>
                                <w:rFonts w:ascii="Helvetica" w:hAnsi="Helvetica"/>
                                <w:sz w:val="18"/>
                                <w:vertAlign w:val="superscript"/>
                              </w:rPr>
                              <w:t>st</w:t>
                            </w:r>
                            <w:r w:rsidRPr="0058181A">
                              <w:rPr>
                                <w:rFonts w:ascii="Helvetica" w:hAnsi="Helvetica"/>
                                <w:sz w:val="18"/>
                              </w:rPr>
                              <w:t xml:space="preserve"> line</w:t>
                            </w:r>
                          </w:p>
                        </w:tc>
                      </w:tr>
                      <w:tr w:rsidR="00F43EA7" w:rsidRPr="00AB2E86" w14:paraId="6CDF5C06" w14:textId="77777777" w:rsidTr="004808AB">
                        <w:trPr>
                          <w:jc w:val="center"/>
                        </w:trPr>
                        <w:tc>
                          <w:tcPr>
                            <w:tcW w:w="1472" w:type="dxa"/>
                            <w:tcBorders>
                              <w:left w:val="single" w:sz="4" w:space="0" w:color="auto"/>
                            </w:tcBorders>
                          </w:tcPr>
                          <w:p w14:paraId="66DEA4D8" w14:textId="77777777" w:rsidR="00F43EA7" w:rsidRPr="00AB2E86" w:rsidRDefault="00F43EA7" w:rsidP="000472DD">
                            <w:pPr>
                              <w:spacing w:line="240" w:lineRule="exact"/>
                              <w:rPr>
                                <w:rFonts w:ascii="Helvetica" w:hAnsi="Helvetica"/>
                                <w:sz w:val="18"/>
                              </w:rPr>
                            </w:pPr>
                            <w:r w:rsidRPr="00AB2E86">
                              <w:rPr>
                                <w:rFonts w:ascii="Helvetica" w:hAnsi="Helvetica"/>
                                <w:sz w:val="18"/>
                              </w:rPr>
                              <w:t>Headings</w:t>
                            </w:r>
                          </w:p>
                        </w:tc>
                        <w:tc>
                          <w:tcPr>
                            <w:tcW w:w="862" w:type="dxa"/>
                          </w:tcPr>
                          <w:p w14:paraId="0666EAB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3547CFD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1440" w:type="dxa"/>
                          </w:tcPr>
                          <w:p w14:paraId="1EFE398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small caps</w:t>
                            </w:r>
                          </w:p>
                        </w:tc>
                        <w:tc>
                          <w:tcPr>
                            <w:tcW w:w="1231" w:type="dxa"/>
                          </w:tcPr>
                          <w:p w14:paraId="19F1237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12</w:t>
                            </w:r>
                          </w:p>
                        </w:tc>
                        <w:tc>
                          <w:tcPr>
                            <w:tcW w:w="850" w:type="dxa"/>
                          </w:tcPr>
                          <w:p w14:paraId="52EA7401" w14:textId="12418CF6" w:rsidR="00F43EA7" w:rsidRPr="00C16C79" w:rsidRDefault="00F43EA7" w:rsidP="000472DD">
                            <w:pPr>
                              <w:spacing w:line="240" w:lineRule="exact"/>
                              <w:jc w:val="center"/>
                              <w:rPr>
                                <w:rFonts w:ascii="Helvetica" w:hAnsi="Helvetica"/>
                                <w:color w:val="000000" w:themeColor="text1"/>
                                <w:sz w:val="18"/>
                              </w:rPr>
                            </w:pPr>
                            <w:r w:rsidRPr="00C16C79">
                              <w:rPr>
                                <w:rFonts w:ascii="Helvetica" w:hAnsi="Helvetica"/>
                                <w:color w:val="000000" w:themeColor="text1"/>
                                <w:sz w:val="18"/>
                              </w:rPr>
                              <w:t>12</w:t>
                            </w:r>
                          </w:p>
                        </w:tc>
                        <w:tc>
                          <w:tcPr>
                            <w:tcW w:w="709" w:type="dxa"/>
                          </w:tcPr>
                          <w:p w14:paraId="07713A29"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1DD0EAA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72C78FAA" w14:textId="77777777" w:rsidR="00F43EA7" w:rsidRPr="0058181A" w:rsidRDefault="00F43EA7" w:rsidP="000472DD">
                            <w:pPr>
                              <w:spacing w:line="240" w:lineRule="exact"/>
                              <w:jc w:val="center"/>
                              <w:rPr>
                                <w:rFonts w:ascii="Helvetica" w:hAnsi="Helvetica"/>
                                <w:sz w:val="18"/>
                              </w:rPr>
                            </w:pPr>
                            <w:r w:rsidRPr="0058181A">
                              <w:rPr>
                                <w:rFonts w:ascii="Helvetica" w:hAnsi="Helvetica"/>
                                <w:sz w:val="18"/>
                              </w:rPr>
                              <w:t>none</w:t>
                            </w:r>
                          </w:p>
                        </w:tc>
                      </w:tr>
                      <w:tr w:rsidR="00F43EA7" w:rsidRPr="00AB2E86" w14:paraId="45A89C9F" w14:textId="77777777" w:rsidTr="004808AB">
                        <w:trPr>
                          <w:jc w:val="center"/>
                        </w:trPr>
                        <w:tc>
                          <w:tcPr>
                            <w:tcW w:w="1472" w:type="dxa"/>
                            <w:tcBorders>
                              <w:left w:val="single" w:sz="4" w:space="0" w:color="auto"/>
                            </w:tcBorders>
                          </w:tcPr>
                          <w:p w14:paraId="4FDA4857" w14:textId="77777777" w:rsidR="00F43EA7" w:rsidRPr="00AB2E86" w:rsidRDefault="00F43EA7" w:rsidP="000472DD">
                            <w:pPr>
                              <w:spacing w:line="240" w:lineRule="exact"/>
                              <w:rPr>
                                <w:rFonts w:ascii="Helvetica" w:hAnsi="Helvetica"/>
                                <w:sz w:val="18"/>
                              </w:rPr>
                            </w:pPr>
                            <w:r w:rsidRPr="00AB2E86">
                              <w:rPr>
                                <w:rFonts w:ascii="Helvetica" w:hAnsi="Helvetica"/>
                                <w:sz w:val="18"/>
                              </w:rPr>
                              <w:t>Subheadings</w:t>
                            </w:r>
                          </w:p>
                        </w:tc>
                        <w:tc>
                          <w:tcPr>
                            <w:tcW w:w="862" w:type="dxa"/>
                          </w:tcPr>
                          <w:p w14:paraId="04161CA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italic</w:t>
                            </w:r>
                          </w:p>
                        </w:tc>
                        <w:tc>
                          <w:tcPr>
                            <w:tcW w:w="720" w:type="dxa"/>
                          </w:tcPr>
                          <w:p w14:paraId="5F57085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1440" w:type="dxa"/>
                          </w:tcPr>
                          <w:p w14:paraId="28E7D63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6112937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12</w:t>
                            </w:r>
                          </w:p>
                        </w:tc>
                        <w:tc>
                          <w:tcPr>
                            <w:tcW w:w="850" w:type="dxa"/>
                          </w:tcPr>
                          <w:p w14:paraId="20B003A4"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1B88620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5A2569E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left</w:t>
                            </w:r>
                          </w:p>
                        </w:tc>
                        <w:tc>
                          <w:tcPr>
                            <w:tcW w:w="1559" w:type="dxa"/>
                            <w:tcBorders>
                              <w:right w:val="single" w:sz="4" w:space="0" w:color="auto"/>
                            </w:tcBorders>
                          </w:tcPr>
                          <w:p w14:paraId="685CA812" w14:textId="77777777" w:rsidR="00F43EA7" w:rsidRPr="0058181A" w:rsidRDefault="00F43EA7" w:rsidP="000472DD">
                            <w:pPr>
                              <w:spacing w:line="240" w:lineRule="exact"/>
                              <w:jc w:val="center"/>
                              <w:rPr>
                                <w:rFonts w:ascii="Helvetica" w:hAnsi="Helvetica"/>
                                <w:sz w:val="18"/>
                              </w:rPr>
                            </w:pPr>
                            <w:r w:rsidRPr="0058181A">
                              <w:rPr>
                                <w:rFonts w:ascii="Helvetica" w:hAnsi="Helvetica"/>
                                <w:sz w:val="18"/>
                              </w:rPr>
                              <w:t>none</w:t>
                            </w:r>
                          </w:p>
                        </w:tc>
                      </w:tr>
                      <w:tr w:rsidR="00F43EA7" w:rsidRPr="00AB2E86" w14:paraId="7BA90C4D" w14:textId="77777777" w:rsidTr="004808AB">
                        <w:trPr>
                          <w:jc w:val="center"/>
                        </w:trPr>
                        <w:tc>
                          <w:tcPr>
                            <w:tcW w:w="1472" w:type="dxa"/>
                            <w:tcBorders>
                              <w:left w:val="single" w:sz="4" w:space="0" w:color="auto"/>
                            </w:tcBorders>
                          </w:tcPr>
                          <w:p w14:paraId="708D50AE" w14:textId="77777777" w:rsidR="00F43EA7" w:rsidRPr="00AB2E86" w:rsidRDefault="00F43EA7" w:rsidP="000472DD">
                            <w:pPr>
                              <w:spacing w:line="240" w:lineRule="exact"/>
                              <w:rPr>
                                <w:rFonts w:ascii="Helvetica" w:hAnsi="Helvetica"/>
                                <w:sz w:val="18"/>
                              </w:rPr>
                            </w:pPr>
                            <w:r w:rsidRPr="00AB2E86">
                              <w:rPr>
                                <w:rFonts w:ascii="Helvetica" w:hAnsi="Helvetica"/>
                                <w:sz w:val="18"/>
                              </w:rPr>
                              <w:t>Body Paragraphs</w:t>
                            </w:r>
                          </w:p>
                        </w:tc>
                        <w:tc>
                          <w:tcPr>
                            <w:tcW w:w="862" w:type="dxa"/>
                          </w:tcPr>
                          <w:p w14:paraId="785D2A01"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Pr>
                          <w:p w14:paraId="29215FE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1440" w:type="dxa"/>
                          </w:tcPr>
                          <w:p w14:paraId="0067E36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Pr>
                          <w:p w14:paraId="2C8C984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exactly 12</w:t>
                            </w:r>
                          </w:p>
                        </w:tc>
                        <w:tc>
                          <w:tcPr>
                            <w:tcW w:w="850" w:type="dxa"/>
                          </w:tcPr>
                          <w:p w14:paraId="28BAA0C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1AB7CBD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1814ACA3"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right w:val="single" w:sz="4" w:space="0" w:color="auto"/>
                            </w:tcBorders>
                          </w:tcPr>
                          <w:p w14:paraId="6C2FAA66" w14:textId="16CCFA7A" w:rsidR="00F43EA7" w:rsidRPr="0058181A" w:rsidRDefault="00F43EA7" w:rsidP="000472DD">
                            <w:pPr>
                              <w:spacing w:line="240" w:lineRule="exact"/>
                              <w:jc w:val="center"/>
                              <w:rPr>
                                <w:rFonts w:ascii="Helvetica" w:hAnsi="Helvetica"/>
                                <w:sz w:val="18"/>
                              </w:rPr>
                            </w:pPr>
                            <w:r w:rsidRPr="0058181A">
                              <w:rPr>
                                <w:rFonts w:ascii="Helvetica" w:hAnsi="Helvetica"/>
                                <w:sz w:val="18"/>
                              </w:rPr>
                              <w:t>0.1</w:t>
                            </w:r>
                            <w:r w:rsidR="00104C34" w:rsidRPr="0058181A">
                              <w:rPr>
                                <w:rFonts w:ascii="Helvetica" w:hAnsi="Helvetica"/>
                                <w:sz w:val="18"/>
                              </w:rPr>
                              <w:t>3</w:t>
                            </w:r>
                            <w:r w:rsidRPr="0058181A">
                              <w:rPr>
                                <w:rFonts w:ascii="Helvetica" w:hAnsi="Helvetica"/>
                                <w:sz w:val="18"/>
                              </w:rPr>
                              <w:t xml:space="preserve"> 1</w:t>
                            </w:r>
                            <w:r w:rsidRPr="0058181A">
                              <w:rPr>
                                <w:rFonts w:ascii="Helvetica" w:hAnsi="Helvetica"/>
                                <w:sz w:val="18"/>
                                <w:vertAlign w:val="superscript"/>
                              </w:rPr>
                              <w:t>st</w:t>
                            </w:r>
                            <w:r w:rsidRPr="0058181A">
                              <w:rPr>
                                <w:rFonts w:ascii="Helvetica" w:hAnsi="Helvetica"/>
                                <w:sz w:val="18"/>
                              </w:rPr>
                              <w:t xml:space="preserve"> line</w:t>
                            </w:r>
                          </w:p>
                        </w:tc>
                      </w:tr>
                      <w:tr w:rsidR="00F43EA7" w:rsidRPr="00AB2E86" w14:paraId="5805872E" w14:textId="77777777" w:rsidTr="004808AB">
                        <w:trPr>
                          <w:cantSplit/>
                          <w:jc w:val="center"/>
                        </w:trPr>
                        <w:tc>
                          <w:tcPr>
                            <w:tcW w:w="1472" w:type="dxa"/>
                            <w:tcBorders>
                              <w:left w:val="single" w:sz="4" w:space="0" w:color="auto"/>
                            </w:tcBorders>
                          </w:tcPr>
                          <w:p w14:paraId="1F49F2EA" w14:textId="77777777" w:rsidR="00F43EA7" w:rsidRPr="00AB2E86" w:rsidRDefault="00F43EA7" w:rsidP="000472DD">
                            <w:pPr>
                              <w:spacing w:line="240" w:lineRule="exact"/>
                              <w:rPr>
                                <w:rFonts w:ascii="Helvetica" w:hAnsi="Helvetica"/>
                                <w:sz w:val="18"/>
                              </w:rPr>
                            </w:pPr>
                            <w:r w:rsidRPr="00AB2E86">
                              <w:rPr>
                                <w:rFonts w:ascii="Helvetica" w:hAnsi="Helvetica"/>
                                <w:sz w:val="18"/>
                              </w:rPr>
                              <w:t>Equations</w:t>
                            </w:r>
                          </w:p>
                        </w:tc>
                        <w:tc>
                          <w:tcPr>
                            <w:tcW w:w="3022" w:type="dxa"/>
                            <w:gridSpan w:val="3"/>
                          </w:tcPr>
                          <w:p w14:paraId="72F8C81B"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Symbol font for special characters</w:t>
                            </w:r>
                          </w:p>
                        </w:tc>
                        <w:tc>
                          <w:tcPr>
                            <w:tcW w:w="1231" w:type="dxa"/>
                          </w:tcPr>
                          <w:p w14:paraId="4D21B07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207C8ED8"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709" w:type="dxa"/>
                          </w:tcPr>
                          <w:p w14:paraId="6580A95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6</w:t>
                            </w:r>
                          </w:p>
                        </w:tc>
                        <w:tc>
                          <w:tcPr>
                            <w:tcW w:w="1134" w:type="dxa"/>
                          </w:tcPr>
                          <w:p w14:paraId="13EE5E2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3A9DEFCE"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43C0B85B" w14:textId="77777777" w:rsidTr="004808AB">
                        <w:trPr>
                          <w:cantSplit/>
                          <w:jc w:val="center"/>
                        </w:trPr>
                        <w:tc>
                          <w:tcPr>
                            <w:tcW w:w="1472" w:type="dxa"/>
                            <w:tcBorders>
                              <w:left w:val="single" w:sz="4" w:space="0" w:color="auto"/>
                            </w:tcBorders>
                          </w:tcPr>
                          <w:p w14:paraId="671FC547" w14:textId="77777777" w:rsidR="00F43EA7" w:rsidRPr="00AB2E86" w:rsidRDefault="00F43EA7" w:rsidP="000472DD">
                            <w:pPr>
                              <w:spacing w:line="240" w:lineRule="exact"/>
                              <w:rPr>
                                <w:rFonts w:ascii="Helvetica" w:hAnsi="Helvetica"/>
                                <w:sz w:val="18"/>
                              </w:rPr>
                            </w:pPr>
                            <w:r w:rsidRPr="00AB2E86">
                              <w:rPr>
                                <w:rFonts w:ascii="Helvetica" w:hAnsi="Helvetica"/>
                                <w:sz w:val="18"/>
                              </w:rPr>
                              <w:t>Figures</w:t>
                            </w:r>
                          </w:p>
                        </w:tc>
                        <w:tc>
                          <w:tcPr>
                            <w:tcW w:w="3022" w:type="dxa"/>
                            <w:gridSpan w:val="3"/>
                          </w:tcPr>
                          <w:p w14:paraId="48E01F44" w14:textId="77777777" w:rsidR="00F43EA7" w:rsidRPr="00AB2E86" w:rsidRDefault="00F43EA7" w:rsidP="000472DD">
                            <w:pPr>
                              <w:spacing w:line="240" w:lineRule="exact"/>
                              <w:jc w:val="center"/>
                              <w:rPr>
                                <w:rFonts w:ascii="Helvetica" w:hAnsi="Helvetica"/>
                                <w:sz w:val="18"/>
                              </w:rPr>
                            </w:pPr>
                            <w:proofErr w:type="gramStart"/>
                            <w:r w:rsidRPr="00AB2E86">
                              <w:rPr>
                                <w:rFonts w:ascii="Helvetica" w:hAnsi="Helvetica"/>
                                <w:sz w:val="18"/>
                              </w:rPr>
                              <w:t>8 to 10 point</w:t>
                            </w:r>
                            <w:proofErr w:type="gramEnd"/>
                            <w:r w:rsidRPr="00AB2E86">
                              <w:rPr>
                                <w:rFonts w:ascii="Helvetica" w:hAnsi="Helvetica"/>
                                <w:sz w:val="18"/>
                              </w:rPr>
                              <w:t xml:space="preserve"> sans serif (Helvetica)</w:t>
                            </w:r>
                          </w:p>
                        </w:tc>
                        <w:tc>
                          <w:tcPr>
                            <w:tcW w:w="1231" w:type="dxa"/>
                          </w:tcPr>
                          <w:p w14:paraId="591C51D0"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single</w:t>
                            </w:r>
                          </w:p>
                        </w:tc>
                        <w:tc>
                          <w:tcPr>
                            <w:tcW w:w="850" w:type="dxa"/>
                          </w:tcPr>
                          <w:p w14:paraId="2E7B77CC"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Pr>
                          <w:p w14:paraId="51AFA1C7"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Pr>
                          <w:p w14:paraId="59DE32DF"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centered</w:t>
                            </w:r>
                          </w:p>
                        </w:tc>
                        <w:tc>
                          <w:tcPr>
                            <w:tcW w:w="1559" w:type="dxa"/>
                            <w:tcBorders>
                              <w:right w:val="single" w:sz="4" w:space="0" w:color="auto"/>
                            </w:tcBorders>
                          </w:tcPr>
                          <w:p w14:paraId="3C527E36"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r>
                      <w:tr w:rsidR="00F43EA7" w:rsidRPr="00AB2E86" w14:paraId="08F473A4" w14:textId="77777777" w:rsidTr="004808AB">
                        <w:trPr>
                          <w:jc w:val="center"/>
                        </w:trPr>
                        <w:tc>
                          <w:tcPr>
                            <w:tcW w:w="1472" w:type="dxa"/>
                            <w:tcBorders>
                              <w:left w:val="single" w:sz="4" w:space="0" w:color="auto"/>
                              <w:bottom w:val="single" w:sz="4" w:space="0" w:color="auto"/>
                            </w:tcBorders>
                          </w:tcPr>
                          <w:p w14:paraId="536D539F" w14:textId="77777777" w:rsidR="00F43EA7" w:rsidRPr="00AB2E86" w:rsidRDefault="00F43EA7" w:rsidP="000472DD">
                            <w:pPr>
                              <w:spacing w:line="240" w:lineRule="exact"/>
                              <w:rPr>
                                <w:rFonts w:ascii="Helvetica" w:hAnsi="Helvetica"/>
                                <w:sz w:val="18"/>
                              </w:rPr>
                            </w:pPr>
                            <w:r w:rsidRPr="00AB2E86">
                              <w:rPr>
                                <w:rFonts w:ascii="Helvetica" w:hAnsi="Helvetica"/>
                                <w:sz w:val="18"/>
                              </w:rPr>
                              <w:t>Figure Captions</w:t>
                            </w:r>
                          </w:p>
                        </w:tc>
                        <w:tc>
                          <w:tcPr>
                            <w:tcW w:w="862" w:type="dxa"/>
                            <w:tcBorders>
                              <w:bottom w:val="single" w:sz="4" w:space="0" w:color="auto"/>
                            </w:tcBorders>
                          </w:tcPr>
                          <w:p w14:paraId="242DEF6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plain</w:t>
                            </w:r>
                          </w:p>
                        </w:tc>
                        <w:tc>
                          <w:tcPr>
                            <w:tcW w:w="720" w:type="dxa"/>
                            <w:tcBorders>
                              <w:bottom w:val="single" w:sz="4" w:space="0" w:color="auto"/>
                            </w:tcBorders>
                          </w:tcPr>
                          <w:p w14:paraId="1146FB5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9</w:t>
                            </w:r>
                          </w:p>
                        </w:tc>
                        <w:tc>
                          <w:tcPr>
                            <w:tcW w:w="1440" w:type="dxa"/>
                            <w:tcBorders>
                              <w:bottom w:val="single" w:sz="4" w:space="0" w:color="auto"/>
                            </w:tcBorders>
                          </w:tcPr>
                          <w:p w14:paraId="6B2440A5"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none</w:t>
                            </w:r>
                          </w:p>
                        </w:tc>
                        <w:tc>
                          <w:tcPr>
                            <w:tcW w:w="1231" w:type="dxa"/>
                            <w:tcBorders>
                              <w:bottom w:val="single" w:sz="4" w:space="0" w:color="auto"/>
                            </w:tcBorders>
                          </w:tcPr>
                          <w:p w14:paraId="68D0DB3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10</w:t>
                            </w:r>
                          </w:p>
                        </w:tc>
                        <w:tc>
                          <w:tcPr>
                            <w:tcW w:w="850" w:type="dxa"/>
                            <w:tcBorders>
                              <w:bottom w:val="single" w:sz="4" w:space="0" w:color="auto"/>
                            </w:tcBorders>
                          </w:tcPr>
                          <w:p w14:paraId="2F7604A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709" w:type="dxa"/>
                            <w:tcBorders>
                              <w:bottom w:val="single" w:sz="4" w:space="0" w:color="auto"/>
                            </w:tcBorders>
                          </w:tcPr>
                          <w:p w14:paraId="5D9E2FD2"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0</w:t>
                            </w:r>
                          </w:p>
                        </w:tc>
                        <w:tc>
                          <w:tcPr>
                            <w:tcW w:w="1134" w:type="dxa"/>
                            <w:tcBorders>
                              <w:bottom w:val="single" w:sz="4" w:space="0" w:color="auto"/>
                            </w:tcBorders>
                          </w:tcPr>
                          <w:p w14:paraId="189D765D" w14:textId="77777777" w:rsidR="00F43EA7" w:rsidRPr="00AB2E86" w:rsidRDefault="00F43EA7" w:rsidP="000472DD">
                            <w:pPr>
                              <w:spacing w:line="240" w:lineRule="exact"/>
                              <w:jc w:val="center"/>
                              <w:rPr>
                                <w:rFonts w:ascii="Helvetica" w:hAnsi="Helvetica"/>
                                <w:sz w:val="18"/>
                              </w:rPr>
                            </w:pPr>
                            <w:r w:rsidRPr="00AB2E86">
                              <w:rPr>
                                <w:rFonts w:ascii="Helvetica" w:hAnsi="Helvetica"/>
                                <w:sz w:val="18"/>
                              </w:rPr>
                              <w:t>justified</w:t>
                            </w:r>
                          </w:p>
                        </w:tc>
                        <w:tc>
                          <w:tcPr>
                            <w:tcW w:w="1559" w:type="dxa"/>
                            <w:tcBorders>
                              <w:bottom w:val="single" w:sz="4" w:space="0" w:color="auto"/>
                              <w:right w:val="single" w:sz="4" w:space="0" w:color="auto"/>
                            </w:tcBorders>
                          </w:tcPr>
                          <w:p w14:paraId="6BD296EA" w14:textId="77777777" w:rsidR="00F43EA7" w:rsidRPr="00AB2E86" w:rsidRDefault="00F43EA7" w:rsidP="000472DD">
                            <w:pPr>
                              <w:spacing w:line="240" w:lineRule="exact"/>
                              <w:jc w:val="center"/>
                              <w:rPr>
                                <w:rFonts w:ascii="Helvetica" w:hAnsi="Helvetica"/>
                                <w:sz w:val="18"/>
                              </w:rPr>
                            </w:pPr>
                            <w:r>
                              <w:rPr>
                                <w:rFonts w:ascii="Helvetica" w:hAnsi="Helvetica"/>
                                <w:sz w:val="18"/>
                              </w:rPr>
                              <w:t>none, tab at 0.394</w:t>
                            </w:r>
                          </w:p>
                        </w:tc>
                      </w:tr>
                      <w:tr w:rsidR="00F43EA7" w:rsidRPr="00AB2E86" w14:paraId="18FE2435" w14:textId="77777777" w:rsidTr="004808AB">
                        <w:trPr>
                          <w:jc w:val="center"/>
                        </w:trPr>
                        <w:tc>
                          <w:tcPr>
                            <w:tcW w:w="1472" w:type="dxa"/>
                            <w:tcBorders>
                              <w:left w:val="single" w:sz="4" w:space="0" w:color="auto"/>
                              <w:bottom w:val="single" w:sz="4" w:space="0" w:color="auto"/>
                            </w:tcBorders>
                          </w:tcPr>
                          <w:p w14:paraId="25050BF5" w14:textId="77777777" w:rsidR="00F43EA7" w:rsidRPr="00AB2E86" w:rsidRDefault="00F43EA7" w:rsidP="000472DD">
                            <w:pPr>
                              <w:spacing w:line="240" w:lineRule="exact"/>
                              <w:rPr>
                                <w:rFonts w:ascii="Helvetica" w:hAnsi="Helvetica"/>
                                <w:sz w:val="18"/>
                              </w:rPr>
                            </w:pPr>
                            <w:r>
                              <w:rPr>
                                <w:rFonts w:ascii="Helvetica" w:hAnsi="Helvetica"/>
                                <w:sz w:val="18"/>
                              </w:rPr>
                              <w:t>References</w:t>
                            </w:r>
                          </w:p>
                        </w:tc>
                        <w:tc>
                          <w:tcPr>
                            <w:tcW w:w="862" w:type="dxa"/>
                            <w:tcBorders>
                              <w:bottom w:val="single" w:sz="4" w:space="0" w:color="auto"/>
                            </w:tcBorders>
                          </w:tcPr>
                          <w:p w14:paraId="4DA88461" w14:textId="5DD86EC7" w:rsidR="00F43EA7" w:rsidRPr="00C16C79" w:rsidRDefault="00F43EA7" w:rsidP="000472DD">
                            <w:pPr>
                              <w:spacing w:line="240" w:lineRule="exact"/>
                              <w:jc w:val="center"/>
                              <w:rPr>
                                <w:rFonts w:ascii="Helvetica" w:hAnsi="Helvetica"/>
                                <w:color w:val="000000" w:themeColor="text1"/>
                                <w:sz w:val="18"/>
                              </w:rPr>
                            </w:pPr>
                            <w:r w:rsidRPr="00C16C79">
                              <w:rPr>
                                <w:rFonts w:ascii="Helvetica" w:hAnsi="Helvetica"/>
                                <w:color w:val="000000" w:themeColor="text1"/>
                                <w:sz w:val="18"/>
                              </w:rPr>
                              <w:t>plain</w:t>
                            </w:r>
                          </w:p>
                        </w:tc>
                        <w:tc>
                          <w:tcPr>
                            <w:tcW w:w="720" w:type="dxa"/>
                            <w:tcBorders>
                              <w:bottom w:val="single" w:sz="4" w:space="0" w:color="auto"/>
                            </w:tcBorders>
                          </w:tcPr>
                          <w:p w14:paraId="54EB56ED" w14:textId="2F9B3031" w:rsidR="00F43EA7" w:rsidRPr="00AB2E86" w:rsidRDefault="00CC16C9" w:rsidP="000472DD">
                            <w:pPr>
                              <w:spacing w:line="240" w:lineRule="exact"/>
                              <w:jc w:val="center"/>
                              <w:rPr>
                                <w:rFonts w:ascii="Helvetica" w:hAnsi="Helvetica"/>
                                <w:sz w:val="18"/>
                              </w:rPr>
                            </w:pPr>
                            <w:r>
                              <w:rPr>
                                <w:rFonts w:ascii="Helvetica" w:hAnsi="Helvetica"/>
                                <w:sz w:val="18"/>
                              </w:rPr>
                              <w:t>8</w:t>
                            </w:r>
                          </w:p>
                        </w:tc>
                        <w:tc>
                          <w:tcPr>
                            <w:tcW w:w="1440" w:type="dxa"/>
                            <w:tcBorders>
                              <w:bottom w:val="single" w:sz="4" w:space="0" w:color="auto"/>
                            </w:tcBorders>
                          </w:tcPr>
                          <w:p w14:paraId="6372AC32" w14:textId="77777777" w:rsidR="00F43EA7" w:rsidRPr="00AB2E86" w:rsidRDefault="00F43EA7" w:rsidP="000472DD">
                            <w:pPr>
                              <w:spacing w:line="240" w:lineRule="exact"/>
                              <w:jc w:val="center"/>
                              <w:rPr>
                                <w:rFonts w:ascii="Helvetica" w:hAnsi="Helvetica"/>
                                <w:sz w:val="18"/>
                              </w:rPr>
                            </w:pPr>
                            <w:r>
                              <w:rPr>
                                <w:rFonts w:ascii="Helvetica" w:hAnsi="Helvetica"/>
                                <w:sz w:val="18"/>
                              </w:rPr>
                              <w:t>None</w:t>
                            </w:r>
                          </w:p>
                        </w:tc>
                        <w:tc>
                          <w:tcPr>
                            <w:tcW w:w="1231" w:type="dxa"/>
                            <w:tcBorders>
                              <w:bottom w:val="single" w:sz="4" w:space="0" w:color="auto"/>
                            </w:tcBorders>
                          </w:tcPr>
                          <w:p w14:paraId="4144DBCC" w14:textId="04DC2582" w:rsidR="00F43EA7" w:rsidRPr="00AB2E86" w:rsidRDefault="006817A3" w:rsidP="000472DD">
                            <w:pPr>
                              <w:spacing w:line="240" w:lineRule="exact"/>
                              <w:jc w:val="center"/>
                              <w:rPr>
                                <w:rFonts w:ascii="Helvetica" w:hAnsi="Helvetica"/>
                                <w:sz w:val="18"/>
                              </w:rPr>
                            </w:pPr>
                            <w:r>
                              <w:rPr>
                                <w:rFonts w:ascii="Helvetica" w:hAnsi="Helvetica"/>
                                <w:sz w:val="18"/>
                              </w:rPr>
                              <w:t>single</w:t>
                            </w:r>
                          </w:p>
                        </w:tc>
                        <w:tc>
                          <w:tcPr>
                            <w:tcW w:w="850" w:type="dxa"/>
                            <w:tcBorders>
                              <w:bottom w:val="single" w:sz="4" w:space="0" w:color="auto"/>
                            </w:tcBorders>
                          </w:tcPr>
                          <w:p w14:paraId="09B0EE97" w14:textId="77777777" w:rsidR="00F43EA7" w:rsidRPr="00AB2E86" w:rsidRDefault="00F43EA7" w:rsidP="000472DD">
                            <w:pPr>
                              <w:spacing w:line="240" w:lineRule="exact"/>
                              <w:jc w:val="center"/>
                              <w:rPr>
                                <w:rFonts w:ascii="Helvetica" w:hAnsi="Helvetica"/>
                                <w:sz w:val="18"/>
                              </w:rPr>
                            </w:pPr>
                            <w:r>
                              <w:rPr>
                                <w:rFonts w:ascii="Helvetica" w:hAnsi="Helvetica"/>
                                <w:sz w:val="18"/>
                              </w:rPr>
                              <w:t>0</w:t>
                            </w:r>
                          </w:p>
                        </w:tc>
                        <w:tc>
                          <w:tcPr>
                            <w:tcW w:w="709" w:type="dxa"/>
                            <w:tcBorders>
                              <w:bottom w:val="single" w:sz="4" w:space="0" w:color="auto"/>
                            </w:tcBorders>
                          </w:tcPr>
                          <w:p w14:paraId="63BDC349" w14:textId="77777777" w:rsidR="00F43EA7" w:rsidRPr="00AB2E86" w:rsidRDefault="00F43EA7" w:rsidP="000472DD">
                            <w:pPr>
                              <w:spacing w:line="240" w:lineRule="exact"/>
                              <w:jc w:val="center"/>
                              <w:rPr>
                                <w:rFonts w:ascii="Helvetica" w:hAnsi="Helvetica"/>
                                <w:sz w:val="18"/>
                              </w:rPr>
                            </w:pPr>
                            <w:r>
                              <w:rPr>
                                <w:rFonts w:ascii="Helvetica" w:hAnsi="Helvetica"/>
                                <w:sz w:val="18"/>
                              </w:rPr>
                              <w:t>0</w:t>
                            </w:r>
                          </w:p>
                        </w:tc>
                        <w:tc>
                          <w:tcPr>
                            <w:tcW w:w="1134" w:type="dxa"/>
                            <w:tcBorders>
                              <w:bottom w:val="single" w:sz="4" w:space="0" w:color="auto"/>
                            </w:tcBorders>
                          </w:tcPr>
                          <w:p w14:paraId="01F9BCB6" w14:textId="77777777" w:rsidR="00F43EA7" w:rsidRPr="00AB2E86" w:rsidRDefault="00F43EA7" w:rsidP="000472DD">
                            <w:pPr>
                              <w:spacing w:line="240" w:lineRule="exact"/>
                              <w:jc w:val="center"/>
                              <w:rPr>
                                <w:rFonts w:ascii="Helvetica" w:hAnsi="Helvetica"/>
                                <w:sz w:val="18"/>
                              </w:rPr>
                            </w:pPr>
                            <w:r>
                              <w:rPr>
                                <w:rFonts w:ascii="Helvetica" w:hAnsi="Helvetica"/>
                                <w:sz w:val="18"/>
                              </w:rPr>
                              <w:t>justified</w:t>
                            </w:r>
                          </w:p>
                        </w:tc>
                        <w:tc>
                          <w:tcPr>
                            <w:tcW w:w="1559" w:type="dxa"/>
                            <w:tcBorders>
                              <w:bottom w:val="single" w:sz="4" w:space="0" w:color="auto"/>
                              <w:right w:val="single" w:sz="4" w:space="0" w:color="auto"/>
                            </w:tcBorders>
                          </w:tcPr>
                          <w:p w14:paraId="64C948E3" w14:textId="77777777" w:rsidR="00F43EA7" w:rsidRPr="00AB2E86" w:rsidRDefault="00F43EA7" w:rsidP="000472DD">
                            <w:pPr>
                              <w:spacing w:line="240" w:lineRule="exact"/>
                              <w:jc w:val="center"/>
                              <w:rPr>
                                <w:rFonts w:ascii="Helvetica" w:hAnsi="Helvetica"/>
                                <w:sz w:val="18"/>
                              </w:rPr>
                            </w:pPr>
                            <w:r>
                              <w:rPr>
                                <w:rFonts w:ascii="Helvetica" w:hAnsi="Helvetica"/>
                                <w:sz w:val="18"/>
                              </w:rPr>
                              <w:t>0.25 hanging</w:t>
                            </w:r>
                          </w:p>
                        </w:tc>
                      </w:tr>
                    </w:tbl>
                    <w:p w14:paraId="68BFB368" w14:textId="77777777" w:rsidR="00F43EA7" w:rsidRDefault="00F43EA7" w:rsidP="004525CB">
                      <w:pPr>
                        <w:spacing w:line="240" w:lineRule="exact"/>
                      </w:pPr>
                    </w:p>
                  </w:txbxContent>
                </v:textbox>
                <w10:wrap type="topAndBottom" anchorx="margin" anchory="margin"/>
                <w10:anchorlock/>
              </v:shape>
            </w:pict>
          </mc:Fallback>
        </mc:AlternateContent>
      </w:r>
      <w:r w:rsidR="000B3FFB">
        <w:rPr>
          <w:rFonts w:ascii="Times" w:hAnsi="Times"/>
        </w:rPr>
        <w:t xml:space="preserve">Equations should be centered in the column and numbered sequentially. </w:t>
      </w:r>
      <w:r w:rsidR="00486741">
        <w:rPr>
          <w:rFonts w:ascii="Times" w:hAnsi="Times"/>
        </w:rPr>
        <w:t xml:space="preserve">Use a tab to center the equation. </w:t>
      </w:r>
      <w:r w:rsidR="000B3FFB">
        <w:rPr>
          <w:rFonts w:ascii="Times" w:hAnsi="Times"/>
        </w:rPr>
        <w:t xml:space="preserve">Place equation numbers to the right of the equation within parenthesis and right justified within its </w:t>
      </w:r>
      <w:r w:rsidR="000B3FFB" w:rsidRPr="00C16C79">
        <w:rPr>
          <w:rFonts w:ascii="Times" w:hAnsi="Times"/>
          <w:color w:val="000000" w:themeColor="text1"/>
        </w:rPr>
        <w:t>column</w:t>
      </w:r>
      <w:r w:rsidR="00FB348F" w:rsidRPr="00C16C79">
        <w:rPr>
          <w:rFonts w:ascii="Times" w:hAnsi="Times"/>
          <w:color w:val="000000" w:themeColor="text1"/>
        </w:rPr>
        <w:t xml:space="preserve"> </w:t>
      </w:r>
      <w:r w:rsidR="00486741" w:rsidRPr="00C16C79">
        <w:rPr>
          <w:rFonts w:ascii="Times" w:hAnsi="Times"/>
          <w:color w:val="000000" w:themeColor="text1"/>
        </w:rPr>
        <w:t>using</w:t>
      </w:r>
      <w:r w:rsidR="00486741">
        <w:rPr>
          <w:rFonts w:ascii="Times" w:hAnsi="Times"/>
        </w:rPr>
        <w:t xml:space="preserve"> a second tab. An example is</w:t>
      </w:r>
      <w:r w:rsidR="0063083B">
        <w:rPr>
          <w:rFonts w:ascii="Times" w:hAnsi="Times"/>
        </w:rPr>
        <w:t xml:space="preserve"> as follows</w:t>
      </w:r>
      <w:r w:rsidR="000B3FFB">
        <w:rPr>
          <w:rFonts w:ascii="Times" w:hAnsi="Times"/>
        </w:rPr>
        <w:t>:</w:t>
      </w:r>
    </w:p>
    <w:p w14:paraId="4CF25F95" w14:textId="1C56F47B" w:rsidR="000B3FFB" w:rsidRDefault="000B3FFB" w:rsidP="00486741">
      <w:pPr>
        <w:tabs>
          <w:tab w:val="center" w:pos="2523"/>
          <w:tab w:val="right" w:pos="5046"/>
        </w:tabs>
        <w:spacing w:before="120" w:after="120"/>
        <w:rPr>
          <w:rFonts w:ascii="Times" w:hAnsi="Times"/>
        </w:rPr>
      </w:pPr>
      <w:r>
        <w:rPr>
          <w:rFonts w:ascii="Times" w:hAnsi="Times"/>
        </w:rPr>
        <w:tab/>
      </w:r>
      <m:oMath>
        <m:r>
          <w:rPr>
            <w:rFonts w:ascii="Cambria Math" w:hAnsi="Cambria Math"/>
          </w:rPr>
          <m:t>e=</m:t>
        </m:r>
        <m:sSup>
          <m:sSupPr>
            <m:ctrlPr>
              <w:rPr>
                <w:rFonts w:ascii="Cambria Math" w:hAnsi="Cambria Math"/>
                <w:i/>
              </w:rPr>
            </m:ctrlPr>
          </m:sSupPr>
          <m:e>
            <m:r>
              <w:rPr>
                <w:rFonts w:ascii="Cambria Math" w:hAnsi="Cambria Math"/>
              </w:rPr>
              <m:t>mc</m:t>
            </m:r>
          </m:e>
          <m:sup>
            <m:r>
              <w:rPr>
                <w:rFonts w:ascii="Cambria Math" w:hAnsi="Cambria Math"/>
              </w:rPr>
              <m:t>2</m:t>
            </m:r>
          </m:sup>
        </m:sSup>
      </m:oMath>
      <w:r>
        <w:rPr>
          <w:rFonts w:ascii="Times" w:hAnsi="Times"/>
        </w:rPr>
        <w:tab/>
        <w:t>(1)</w:t>
      </w:r>
    </w:p>
    <w:p w14:paraId="0949B70A" w14:textId="1118D7C4" w:rsidR="000B3FFB" w:rsidRDefault="000B3FFB" w:rsidP="00C61436">
      <w:pPr>
        <w:tabs>
          <w:tab w:val="center" w:pos="2340"/>
          <w:tab w:val="right" w:pos="4680"/>
        </w:tabs>
        <w:spacing w:line="240" w:lineRule="exact"/>
        <w:ind w:firstLine="181"/>
        <w:jc w:val="both"/>
        <w:rPr>
          <w:rFonts w:ascii="Times" w:hAnsi="Times"/>
        </w:rPr>
      </w:pPr>
      <w:r>
        <w:rPr>
          <w:rFonts w:ascii="Times" w:hAnsi="Times"/>
        </w:rPr>
        <w:t>When referring to an equation, use the number within parenthesis. Here (1) was used as an example because it was easy to type.</w:t>
      </w:r>
      <w:r w:rsidR="00FA25C3">
        <w:rPr>
          <w:rFonts w:ascii="Times" w:hAnsi="Times"/>
        </w:rPr>
        <w:t xml:space="preserve"> </w:t>
      </w:r>
      <w:r w:rsidR="00520E8C">
        <w:rPr>
          <w:rFonts w:ascii="Times" w:hAnsi="Times"/>
        </w:rPr>
        <w:t>If necessary, u</w:t>
      </w:r>
      <w:r w:rsidR="00FA25C3">
        <w:rPr>
          <w:rFonts w:ascii="Times" w:hAnsi="Times"/>
        </w:rPr>
        <w:t xml:space="preserve">se the regular </w:t>
      </w:r>
      <w:r w:rsidR="002906A2" w:rsidRPr="0058181A">
        <w:rPr>
          <w:rFonts w:ascii="Times" w:hAnsi="Times"/>
        </w:rPr>
        <w:t xml:space="preserve">Microsoft </w:t>
      </w:r>
      <w:r w:rsidR="00FA25C3" w:rsidRPr="0058181A">
        <w:rPr>
          <w:rFonts w:ascii="Times" w:hAnsi="Times"/>
        </w:rPr>
        <w:t>Word equation editor for typing your equations</w:t>
      </w:r>
      <w:r w:rsidR="002906A2" w:rsidRPr="0058181A">
        <w:rPr>
          <w:rFonts w:ascii="Times" w:hAnsi="Times"/>
        </w:rPr>
        <w:t xml:space="preserve">. </w:t>
      </w:r>
      <w:proofErr w:type="spellStart"/>
      <w:r w:rsidR="002906A2" w:rsidRPr="0058181A">
        <w:rPr>
          <w:rFonts w:ascii="Times" w:hAnsi="Times"/>
        </w:rPr>
        <w:t>MathType</w:t>
      </w:r>
      <w:proofErr w:type="spellEnd"/>
      <w:r w:rsidR="002906A2" w:rsidRPr="0058181A">
        <w:rPr>
          <w:rFonts w:ascii="Times" w:hAnsi="Times"/>
        </w:rPr>
        <w:t xml:space="preserve"> can also be used</w:t>
      </w:r>
      <w:r w:rsidR="00FA25C3" w:rsidRPr="0058181A">
        <w:rPr>
          <w:rFonts w:ascii="Times" w:hAnsi="Times"/>
        </w:rPr>
        <w:t>.</w:t>
      </w:r>
      <w:r w:rsidRPr="0058181A">
        <w:rPr>
          <w:rFonts w:ascii="Times" w:hAnsi="Times"/>
        </w:rPr>
        <w:t xml:space="preserve"> The paragraph description of the li</w:t>
      </w:r>
      <w:r>
        <w:rPr>
          <w:rFonts w:ascii="Times" w:hAnsi="Times"/>
        </w:rPr>
        <w:t>ne containing the equation should be set for 6 points before and 6 points after</w:t>
      </w:r>
      <w:r w:rsidR="00856353">
        <w:rPr>
          <w:rFonts w:ascii="Times" w:hAnsi="Times"/>
        </w:rPr>
        <w:t xml:space="preserve">, and its spacing should </w:t>
      </w:r>
      <w:r w:rsidR="006C53D2">
        <w:rPr>
          <w:rFonts w:ascii="Times" w:hAnsi="Times"/>
        </w:rPr>
        <w:t xml:space="preserve">be set to “single” rather than “exactly 12 </w:t>
      </w:r>
      <w:proofErr w:type="gramStart"/>
      <w:r w:rsidR="006C53D2">
        <w:rPr>
          <w:rFonts w:ascii="Times" w:hAnsi="Times"/>
        </w:rPr>
        <w:t>point</w:t>
      </w:r>
      <w:proofErr w:type="gramEnd"/>
      <w:r w:rsidR="006C53D2">
        <w:rPr>
          <w:rFonts w:ascii="Times" w:hAnsi="Times"/>
        </w:rPr>
        <w:t>”</w:t>
      </w:r>
      <w:r>
        <w:rPr>
          <w:rFonts w:ascii="Times" w:hAnsi="Times"/>
        </w:rPr>
        <w:t xml:space="preserve"> so that the height will auto</w:t>
      </w:r>
      <w:r w:rsidR="00486741">
        <w:rPr>
          <w:rFonts w:ascii="Times" w:hAnsi="Times"/>
        </w:rPr>
        <w:t>-</w:t>
      </w:r>
      <w:r>
        <w:rPr>
          <w:rFonts w:ascii="Times" w:hAnsi="Times"/>
        </w:rPr>
        <w:t>scale to fit the equation.</w:t>
      </w:r>
    </w:p>
    <w:p w14:paraId="6BFFC14A" w14:textId="03D28A71" w:rsidR="00AB60DB" w:rsidRDefault="00C74E3F" w:rsidP="00C61436">
      <w:pPr>
        <w:tabs>
          <w:tab w:val="center" w:pos="2340"/>
          <w:tab w:val="right" w:pos="4680"/>
        </w:tabs>
        <w:spacing w:line="240" w:lineRule="exact"/>
        <w:ind w:firstLine="181"/>
        <w:jc w:val="both"/>
        <w:rPr>
          <w:rFonts w:ascii="Times" w:hAnsi="Times"/>
        </w:rPr>
      </w:pPr>
      <w:r>
        <w:rPr>
          <w:rFonts w:ascii="Times" w:hAnsi="Times"/>
          <w:noProof/>
          <w:lang w:eastAsia="en-US"/>
        </w:rPr>
        <w:drawing>
          <wp:anchor distT="0" distB="0" distL="114300" distR="114300" simplePos="0" relativeHeight="251658752" behindDoc="0" locked="0" layoutInCell="1" allowOverlap="1" wp14:anchorId="4BCC7392" wp14:editId="686BAED3">
            <wp:simplePos x="0" y="0"/>
            <wp:positionH relativeFrom="column">
              <wp:posOffset>3614420</wp:posOffset>
            </wp:positionH>
            <wp:positionV relativeFrom="paragraph">
              <wp:posOffset>143510</wp:posOffset>
            </wp:positionV>
            <wp:extent cx="2831465" cy="2175510"/>
            <wp:effectExtent l="0" t="0" r="6985" b="0"/>
            <wp:wrapTopAndBottom/>
            <wp:docPr id="1" name="Imagen 1" descr="digest inst 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est inst f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1465" cy="217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0DB">
        <w:rPr>
          <w:rFonts w:ascii="Times" w:hAnsi="Times"/>
        </w:rPr>
        <w:t xml:space="preserve">It is important to configure the </w:t>
      </w:r>
      <w:r w:rsidR="00856353">
        <w:rPr>
          <w:rFonts w:ascii="Times" w:hAnsi="Times"/>
        </w:rPr>
        <w:t xml:space="preserve">Microsoft </w:t>
      </w:r>
      <w:r w:rsidR="00520E8C">
        <w:rPr>
          <w:rFonts w:ascii="Times" w:hAnsi="Times"/>
        </w:rPr>
        <w:t xml:space="preserve">Word </w:t>
      </w:r>
      <w:r w:rsidR="00AB60DB">
        <w:rPr>
          <w:rFonts w:ascii="Times" w:hAnsi="Times"/>
        </w:rPr>
        <w:t>equations editor</w:t>
      </w:r>
      <w:r w:rsidR="00520E8C">
        <w:rPr>
          <w:rFonts w:ascii="Times" w:hAnsi="Times"/>
        </w:rPr>
        <w:t xml:space="preserve"> </w:t>
      </w:r>
      <w:r w:rsidR="002906A2" w:rsidRPr="0058181A">
        <w:rPr>
          <w:rFonts w:ascii="Times" w:hAnsi="Times"/>
        </w:rPr>
        <w:t xml:space="preserve">or </w:t>
      </w:r>
      <w:proofErr w:type="spellStart"/>
      <w:r w:rsidR="002906A2" w:rsidRPr="0058181A">
        <w:rPr>
          <w:rFonts w:ascii="Times" w:hAnsi="Times"/>
        </w:rPr>
        <w:t>MathType</w:t>
      </w:r>
      <w:proofErr w:type="spellEnd"/>
      <w:r w:rsidR="002906A2">
        <w:rPr>
          <w:rFonts w:ascii="Times" w:hAnsi="Times"/>
        </w:rPr>
        <w:t xml:space="preserve"> </w:t>
      </w:r>
      <w:r w:rsidR="00520E8C">
        <w:rPr>
          <w:rFonts w:ascii="Times" w:hAnsi="Times"/>
        </w:rPr>
        <w:t>(</w:t>
      </w:r>
      <w:r w:rsidR="00317FBE">
        <w:rPr>
          <w:rFonts w:ascii="Times" w:hAnsi="Times"/>
        </w:rPr>
        <w:t>if employed</w:t>
      </w:r>
      <w:r w:rsidR="00520E8C">
        <w:rPr>
          <w:rFonts w:ascii="Times" w:hAnsi="Times"/>
        </w:rPr>
        <w:t>)</w:t>
      </w:r>
      <w:r w:rsidR="00AB60DB">
        <w:rPr>
          <w:rFonts w:ascii="Times" w:hAnsi="Times"/>
        </w:rPr>
        <w:t xml:space="preserve"> so that all variables, digits, and special symbols have the correct size. </w:t>
      </w:r>
    </w:p>
    <w:p w14:paraId="2BEEE715" w14:textId="2D81ABCA" w:rsidR="000D1FDB" w:rsidRPr="00C16C79" w:rsidRDefault="000D1FDB" w:rsidP="000D1FDB">
      <w:pPr>
        <w:spacing w:before="120" w:after="120" w:line="240" w:lineRule="exact"/>
        <w:jc w:val="both"/>
        <w:rPr>
          <w:rFonts w:ascii="Times" w:hAnsi="Times"/>
          <w:i/>
          <w:color w:val="000000" w:themeColor="text1"/>
        </w:rPr>
      </w:pPr>
      <w:r w:rsidRPr="00C16C79">
        <w:rPr>
          <w:rFonts w:ascii="Times" w:hAnsi="Times"/>
          <w:i/>
          <w:color w:val="000000" w:themeColor="text1"/>
        </w:rPr>
        <w:t>C.</w:t>
      </w:r>
      <w:r w:rsidRPr="000D1FDB">
        <w:rPr>
          <w:rFonts w:ascii="Times" w:hAnsi="Times"/>
          <w:i/>
          <w:color w:val="0000FF"/>
        </w:rPr>
        <w:t xml:space="preserve"> </w:t>
      </w:r>
      <w:r w:rsidRPr="00C16C79">
        <w:rPr>
          <w:rFonts w:ascii="Times" w:hAnsi="Times"/>
          <w:i/>
          <w:color w:val="000000" w:themeColor="text1"/>
        </w:rPr>
        <w:t>References</w:t>
      </w:r>
    </w:p>
    <w:p w14:paraId="2E2E17CB" w14:textId="7E3FDA4E" w:rsidR="000D1FDB" w:rsidRPr="00C16C79" w:rsidRDefault="00940F2F" w:rsidP="00C61436">
      <w:pPr>
        <w:tabs>
          <w:tab w:val="center" w:pos="2340"/>
          <w:tab w:val="right" w:pos="4680"/>
        </w:tabs>
        <w:spacing w:line="240" w:lineRule="exact"/>
        <w:ind w:firstLine="181"/>
        <w:jc w:val="both"/>
        <w:rPr>
          <w:rFonts w:ascii="Times" w:hAnsi="Times"/>
          <w:color w:val="000000" w:themeColor="text1"/>
        </w:rPr>
      </w:pPr>
      <w:r w:rsidRPr="00C16C79">
        <w:rPr>
          <w:rFonts w:ascii="Times" w:hAnsi="Times"/>
          <w:color w:val="000000" w:themeColor="text1"/>
        </w:rPr>
        <w:t xml:space="preserve">References should follow the IEEE style for citations.  </w:t>
      </w:r>
      <w:r w:rsidR="000D1FDB" w:rsidRPr="00C16C79">
        <w:rPr>
          <w:rFonts w:ascii="Times" w:hAnsi="Times"/>
          <w:color w:val="000000" w:themeColor="text1"/>
        </w:rPr>
        <w:t>The heading of the References section must not be numbered. All reference items must be in 8</w:t>
      </w:r>
      <w:r w:rsidR="00C74E3F">
        <w:rPr>
          <w:rFonts w:ascii="Times" w:hAnsi="Times"/>
          <w:color w:val="000000" w:themeColor="text1"/>
        </w:rPr>
        <w:t>-point</w:t>
      </w:r>
      <w:r w:rsidR="000D1FDB" w:rsidRPr="00C16C79">
        <w:rPr>
          <w:rFonts w:ascii="Times" w:hAnsi="Times"/>
          <w:color w:val="000000" w:themeColor="text1"/>
        </w:rPr>
        <w:t xml:space="preserve"> </w:t>
      </w:r>
      <w:r w:rsidR="00C74E3F" w:rsidRPr="00C16C79">
        <w:rPr>
          <w:rFonts w:ascii="Times" w:hAnsi="Times"/>
          <w:color w:val="000000" w:themeColor="text1"/>
        </w:rPr>
        <w:t>Times Roman</w:t>
      </w:r>
      <w:r w:rsidR="000D1FDB" w:rsidRPr="00C16C79">
        <w:rPr>
          <w:rFonts w:ascii="Times" w:hAnsi="Times"/>
          <w:color w:val="000000" w:themeColor="text1"/>
        </w:rPr>
        <w:t>. Number the reference items consecutively in square brackets (e.g., [1])</w:t>
      </w:r>
      <w:r w:rsidR="00C74E3F">
        <w:rPr>
          <w:rFonts w:ascii="Times" w:hAnsi="Times"/>
          <w:color w:val="000000" w:themeColor="text1"/>
        </w:rPr>
        <w:t xml:space="preserve"> and listed in the order cited</w:t>
      </w:r>
      <w:r w:rsidR="000D1FDB" w:rsidRPr="00C16C79">
        <w:rPr>
          <w:rFonts w:ascii="Times" w:hAnsi="Times"/>
          <w:color w:val="000000" w:themeColor="text1"/>
        </w:rPr>
        <w:t xml:space="preserve">.  When referring to a reference item, use the reference number, as in [2]. Do not use </w:t>
      </w:r>
      <w:r w:rsidR="00793F21">
        <w:rPr>
          <w:rFonts w:ascii="Times" w:hAnsi="Times"/>
          <w:color w:val="000000" w:themeColor="text1"/>
        </w:rPr>
        <w:t>“</w:t>
      </w:r>
      <w:r w:rsidR="000D1FDB" w:rsidRPr="00C16C79">
        <w:rPr>
          <w:rFonts w:ascii="Times" w:hAnsi="Times"/>
          <w:color w:val="000000" w:themeColor="text1"/>
        </w:rPr>
        <w:t>Ref. [3]</w:t>
      </w:r>
      <w:r w:rsidR="00793F21">
        <w:rPr>
          <w:rFonts w:ascii="Times" w:hAnsi="Times"/>
          <w:color w:val="000000" w:themeColor="text1"/>
        </w:rPr>
        <w:t>”</w:t>
      </w:r>
      <w:r w:rsidR="000D1FDB" w:rsidRPr="00C16C79">
        <w:rPr>
          <w:rFonts w:ascii="Times" w:hAnsi="Times"/>
          <w:color w:val="000000" w:themeColor="text1"/>
        </w:rPr>
        <w:t xml:space="preserve"> or </w:t>
      </w:r>
      <w:r w:rsidR="00793F21">
        <w:rPr>
          <w:rFonts w:ascii="Times" w:hAnsi="Times"/>
          <w:color w:val="000000" w:themeColor="text1"/>
        </w:rPr>
        <w:t>“</w:t>
      </w:r>
      <w:r w:rsidR="000D1FDB" w:rsidRPr="00C16C79">
        <w:rPr>
          <w:rFonts w:ascii="Times" w:hAnsi="Times"/>
          <w:color w:val="000000" w:themeColor="text1"/>
        </w:rPr>
        <w:t>Reference [3]</w:t>
      </w:r>
      <w:r w:rsidR="00793F21">
        <w:rPr>
          <w:rFonts w:ascii="Times" w:hAnsi="Times"/>
          <w:color w:val="000000" w:themeColor="text1"/>
        </w:rPr>
        <w:t>”</w:t>
      </w:r>
      <w:r w:rsidR="000D1FDB" w:rsidRPr="00C16C79">
        <w:rPr>
          <w:rFonts w:ascii="Times" w:hAnsi="Times"/>
          <w:color w:val="000000" w:themeColor="text1"/>
        </w:rPr>
        <w:t xml:space="preserve"> except at the beginning of a sentence, e.g., </w:t>
      </w:r>
      <w:r w:rsidR="00793F21">
        <w:rPr>
          <w:rFonts w:ascii="Times" w:hAnsi="Times"/>
          <w:color w:val="000000" w:themeColor="text1"/>
        </w:rPr>
        <w:t>“</w:t>
      </w:r>
      <w:r w:rsidR="000D1FDB" w:rsidRPr="00C16C79">
        <w:rPr>
          <w:rFonts w:ascii="Times" w:hAnsi="Times"/>
          <w:color w:val="000000" w:themeColor="text1"/>
        </w:rPr>
        <w:t xml:space="preserve">Reference [3] shows </w:t>
      </w:r>
      <w:r w:rsidR="000472DD" w:rsidRPr="00C16C79">
        <w:rPr>
          <w:rFonts w:ascii="Times" w:hAnsi="Times"/>
          <w:color w:val="000000" w:themeColor="text1"/>
        </w:rPr>
        <w:t>…</w:t>
      </w:r>
      <w:r w:rsidR="00793F21">
        <w:rPr>
          <w:rFonts w:ascii="Times" w:hAnsi="Times"/>
          <w:color w:val="000000" w:themeColor="text1"/>
        </w:rPr>
        <w:t>”</w:t>
      </w:r>
      <w:r w:rsidR="000D1FDB" w:rsidRPr="00C16C79">
        <w:rPr>
          <w:rFonts w:ascii="Times" w:hAnsi="Times"/>
          <w:color w:val="000000" w:themeColor="text1"/>
        </w:rPr>
        <w:t>. Multiple references are each numbered with separate brackets (e.g., [2], [</w:t>
      </w:r>
      <w:r w:rsidR="00793F21">
        <w:rPr>
          <w:rFonts w:ascii="Times" w:hAnsi="Times"/>
          <w:color w:val="000000" w:themeColor="text1"/>
        </w:rPr>
        <w:t>4</w:t>
      </w:r>
      <w:r w:rsidR="000D1FDB" w:rsidRPr="00C16C79">
        <w:rPr>
          <w:rFonts w:ascii="Times" w:hAnsi="Times"/>
          <w:color w:val="000000" w:themeColor="text1"/>
        </w:rPr>
        <w:t>], [</w:t>
      </w:r>
      <w:r w:rsidR="00793F21">
        <w:rPr>
          <w:rFonts w:ascii="Times" w:hAnsi="Times"/>
          <w:color w:val="000000" w:themeColor="text1"/>
        </w:rPr>
        <w:t>7</w:t>
      </w:r>
      <w:r w:rsidR="000D1FDB" w:rsidRPr="00C16C79">
        <w:rPr>
          <w:rFonts w:ascii="Times" w:hAnsi="Times"/>
          <w:color w:val="000000" w:themeColor="text1"/>
        </w:rPr>
        <w:t>]</w:t>
      </w:r>
      <w:r w:rsidR="00793F21">
        <w:rPr>
          <w:rFonts w:ascii="Times" w:hAnsi="Times"/>
          <w:color w:val="000000" w:themeColor="text1"/>
        </w:rPr>
        <w:t>-</w:t>
      </w:r>
      <w:r w:rsidR="000D1FDB" w:rsidRPr="00C16C79">
        <w:rPr>
          <w:rFonts w:ascii="Times" w:hAnsi="Times"/>
          <w:color w:val="000000" w:themeColor="text1"/>
        </w:rPr>
        <w:t>[</w:t>
      </w:r>
      <w:r w:rsidR="00793F21">
        <w:rPr>
          <w:rFonts w:ascii="Times" w:hAnsi="Times"/>
          <w:color w:val="000000" w:themeColor="text1"/>
        </w:rPr>
        <w:t>9</w:t>
      </w:r>
      <w:r w:rsidR="000D1FDB" w:rsidRPr="00C16C79">
        <w:rPr>
          <w:rFonts w:ascii="Times" w:hAnsi="Times"/>
          <w:color w:val="000000" w:themeColor="text1"/>
        </w:rPr>
        <w:t>]).  Examples of reference items of different categories shown in the References section include the following: book [1]</w:t>
      </w:r>
      <w:r w:rsidR="008666EE" w:rsidRPr="00C16C79">
        <w:rPr>
          <w:rFonts w:ascii="Times" w:hAnsi="Times"/>
          <w:color w:val="000000" w:themeColor="text1"/>
        </w:rPr>
        <w:t xml:space="preserve">, </w:t>
      </w:r>
      <w:r w:rsidR="000D1FDB" w:rsidRPr="00C16C79">
        <w:rPr>
          <w:rFonts w:ascii="Times" w:hAnsi="Times"/>
          <w:color w:val="000000" w:themeColor="text1"/>
        </w:rPr>
        <w:t>book in a series [2]</w:t>
      </w:r>
      <w:r w:rsidR="008666EE" w:rsidRPr="00C16C79">
        <w:rPr>
          <w:rFonts w:ascii="Times" w:hAnsi="Times"/>
          <w:color w:val="000000" w:themeColor="text1"/>
        </w:rPr>
        <w:t xml:space="preserve">, </w:t>
      </w:r>
      <w:r w:rsidR="000D1FDB" w:rsidRPr="00C16C79">
        <w:rPr>
          <w:rFonts w:ascii="Times" w:hAnsi="Times"/>
          <w:color w:val="000000" w:themeColor="text1"/>
        </w:rPr>
        <w:t xml:space="preserve">journal </w:t>
      </w:r>
      <w:r w:rsidR="008666EE" w:rsidRPr="00C16C79">
        <w:rPr>
          <w:rFonts w:ascii="Times" w:hAnsi="Times"/>
          <w:color w:val="000000" w:themeColor="text1"/>
        </w:rPr>
        <w:t>paper</w:t>
      </w:r>
      <w:r w:rsidR="000D1FDB" w:rsidRPr="00C16C79">
        <w:rPr>
          <w:rFonts w:ascii="Times" w:hAnsi="Times"/>
          <w:color w:val="000000" w:themeColor="text1"/>
        </w:rPr>
        <w:t xml:space="preserve"> [3]</w:t>
      </w:r>
      <w:r w:rsidR="008666EE" w:rsidRPr="00C16C79">
        <w:rPr>
          <w:rFonts w:ascii="Times" w:hAnsi="Times"/>
          <w:color w:val="000000" w:themeColor="text1"/>
        </w:rPr>
        <w:t xml:space="preserve">, </w:t>
      </w:r>
      <w:r w:rsidR="000D1FDB" w:rsidRPr="00C16C79">
        <w:rPr>
          <w:rFonts w:ascii="Times" w:hAnsi="Times"/>
          <w:color w:val="000000" w:themeColor="text1"/>
        </w:rPr>
        <w:t>conference paper [4]</w:t>
      </w:r>
      <w:r w:rsidR="008666EE" w:rsidRPr="00C16C79">
        <w:rPr>
          <w:rFonts w:ascii="Times" w:hAnsi="Times"/>
          <w:color w:val="000000" w:themeColor="text1"/>
        </w:rPr>
        <w:t xml:space="preserve">, </w:t>
      </w:r>
      <w:r w:rsidR="000D1FDB" w:rsidRPr="00C16C79">
        <w:rPr>
          <w:rFonts w:ascii="Times" w:hAnsi="Times"/>
          <w:color w:val="000000" w:themeColor="text1"/>
        </w:rPr>
        <w:t>patent [5]</w:t>
      </w:r>
      <w:r w:rsidR="008666EE" w:rsidRPr="00C16C79">
        <w:rPr>
          <w:rFonts w:ascii="Times" w:hAnsi="Times"/>
          <w:color w:val="000000" w:themeColor="text1"/>
        </w:rPr>
        <w:t xml:space="preserve">, </w:t>
      </w:r>
      <w:r w:rsidR="000D1FDB" w:rsidRPr="00C16C79">
        <w:rPr>
          <w:rFonts w:ascii="Times" w:hAnsi="Times"/>
          <w:color w:val="000000" w:themeColor="text1"/>
        </w:rPr>
        <w:t>website</w:t>
      </w:r>
      <w:r w:rsidR="008666EE" w:rsidRPr="00C16C79">
        <w:rPr>
          <w:rFonts w:ascii="Times" w:hAnsi="Times"/>
          <w:color w:val="000000" w:themeColor="text1"/>
        </w:rPr>
        <w:t xml:space="preserve"> </w:t>
      </w:r>
      <w:r w:rsidR="000D1FDB" w:rsidRPr="00C16C79">
        <w:rPr>
          <w:rFonts w:ascii="Times" w:hAnsi="Times"/>
          <w:color w:val="000000" w:themeColor="text1"/>
        </w:rPr>
        <w:t>[6]</w:t>
      </w:r>
      <w:r w:rsidR="008666EE" w:rsidRPr="00C16C79">
        <w:rPr>
          <w:rFonts w:ascii="Times" w:hAnsi="Times"/>
          <w:color w:val="000000" w:themeColor="text1"/>
        </w:rPr>
        <w:t xml:space="preserve">, </w:t>
      </w:r>
      <w:r w:rsidR="000D1FDB" w:rsidRPr="00C16C79">
        <w:rPr>
          <w:rFonts w:ascii="Times" w:hAnsi="Times"/>
          <w:color w:val="000000" w:themeColor="text1"/>
        </w:rPr>
        <w:t>web page [7]</w:t>
      </w:r>
      <w:r w:rsidR="008666EE" w:rsidRPr="00C16C79">
        <w:rPr>
          <w:rFonts w:ascii="Times" w:hAnsi="Times"/>
          <w:color w:val="000000" w:themeColor="text1"/>
        </w:rPr>
        <w:t xml:space="preserve">, </w:t>
      </w:r>
      <w:r w:rsidR="000D1FDB" w:rsidRPr="00C16C79">
        <w:rPr>
          <w:rFonts w:ascii="Times" w:hAnsi="Times"/>
          <w:color w:val="000000" w:themeColor="text1"/>
        </w:rPr>
        <w:t>manual [8]</w:t>
      </w:r>
      <w:r w:rsidR="008666EE" w:rsidRPr="00C16C79">
        <w:rPr>
          <w:rFonts w:ascii="Times" w:hAnsi="Times"/>
          <w:color w:val="000000" w:themeColor="text1"/>
        </w:rPr>
        <w:t xml:space="preserve">, </w:t>
      </w:r>
      <w:r w:rsidR="000D1FDB" w:rsidRPr="00C16C79">
        <w:rPr>
          <w:rFonts w:ascii="Times" w:hAnsi="Times"/>
          <w:color w:val="000000" w:themeColor="text1"/>
        </w:rPr>
        <w:t>datasheet [9]</w:t>
      </w:r>
      <w:r w:rsidR="008666EE" w:rsidRPr="00C16C79">
        <w:rPr>
          <w:rFonts w:ascii="Times" w:hAnsi="Times"/>
          <w:color w:val="000000" w:themeColor="text1"/>
        </w:rPr>
        <w:t xml:space="preserve">, </w:t>
      </w:r>
      <w:r w:rsidR="000D1FDB" w:rsidRPr="00C16C79">
        <w:rPr>
          <w:rFonts w:ascii="Times" w:hAnsi="Times"/>
          <w:color w:val="000000" w:themeColor="text1"/>
        </w:rPr>
        <w:t>thesis [10]</w:t>
      </w:r>
      <w:r w:rsidR="008666EE" w:rsidRPr="00C16C79">
        <w:rPr>
          <w:rFonts w:ascii="Times" w:hAnsi="Times"/>
          <w:color w:val="000000" w:themeColor="text1"/>
        </w:rPr>
        <w:t xml:space="preserve">, </w:t>
      </w:r>
      <w:r w:rsidR="000D1FDB" w:rsidRPr="00C16C79">
        <w:rPr>
          <w:rFonts w:ascii="Times" w:hAnsi="Times"/>
          <w:color w:val="000000" w:themeColor="text1"/>
        </w:rPr>
        <w:t>technical report [11]</w:t>
      </w:r>
      <w:r w:rsidR="008666EE" w:rsidRPr="00C16C79">
        <w:rPr>
          <w:rFonts w:ascii="Times" w:hAnsi="Times"/>
          <w:color w:val="000000" w:themeColor="text1"/>
        </w:rPr>
        <w:t xml:space="preserve">, and </w:t>
      </w:r>
      <w:r w:rsidR="000D1FDB" w:rsidRPr="00C16C79">
        <w:rPr>
          <w:rFonts w:ascii="Times" w:hAnsi="Times"/>
          <w:color w:val="000000" w:themeColor="text1"/>
        </w:rPr>
        <w:t>standard [12].</w:t>
      </w:r>
    </w:p>
    <w:p w14:paraId="04FBC696" w14:textId="48D3FD1A" w:rsidR="00940F2F" w:rsidRPr="00C16C79" w:rsidRDefault="00940F2F" w:rsidP="00C61436">
      <w:pPr>
        <w:tabs>
          <w:tab w:val="center" w:pos="2340"/>
          <w:tab w:val="right" w:pos="4680"/>
        </w:tabs>
        <w:spacing w:line="240" w:lineRule="exact"/>
        <w:ind w:firstLine="181"/>
        <w:jc w:val="both"/>
        <w:rPr>
          <w:rFonts w:ascii="Times" w:hAnsi="Times"/>
          <w:color w:val="000000" w:themeColor="text1"/>
        </w:rPr>
      </w:pPr>
      <w:r w:rsidRPr="00C16C79">
        <w:rPr>
          <w:rFonts w:ascii="Times" w:hAnsi="Times"/>
          <w:color w:val="000000" w:themeColor="text1"/>
        </w:rPr>
        <w:t xml:space="preserve">The paragraph for references is set with a </w:t>
      </w:r>
      <w:r w:rsidR="00C74E3F">
        <w:rPr>
          <w:rFonts w:ascii="Times" w:hAnsi="Times"/>
          <w:color w:val="000000" w:themeColor="text1"/>
        </w:rPr>
        <w:t xml:space="preserve">single </w:t>
      </w:r>
      <w:r w:rsidRPr="00C16C79">
        <w:rPr>
          <w:rFonts w:ascii="Times" w:hAnsi="Times"/>
          <w:color w:val="000000" w:themeColor="text1"/>
        </w:rPr>
        <w:t>line spacing with 0-point spacing before and after. A 0.25-inch (0.635 cm) hanging indention should be used</w:t>
      </w:r>
      <w:r w:rsidR="00612DC2">
        <w:rPr>
          <w:rFonts w:ascii="Times" w:hAnsi="Times"/>
          <w:color w:val="000000" w:themeColor="text1"/>
        </w:rPr>
        <w:t>.</w:t>
      </w:r>
    </w:p>
    <w:p w14:paraId="4DA718BC" w14:textId="2C6A984A" w:rsidR="000B3FFB" w:rsidRDefault="007429CD" w:rsidP="00940F2F">
      <w:pPr>
        <w:pStyle w:val="Ttulo3"/>
        <w:spacing w:before="240" w:after="120" w:line="240" w:lineRule="exact"/>
        <w:rPr>
          <w:rFonts w:ascii="Times" w:hAnsi="Times"/>
          <w:b w:val="0"/>
          <w:caps w:val="0"/>
          <w:smallCaps/>
          <w:sz w:val="20"/>
        </w:rPr>
      </w:pPr>
      <w:r>
        <w:rPr>
          <w:rFonts w:ascii="Times" w:hAnsi="Times"/>
          <w:b w:val="0"/>
          <w:caps w:val="0"/>
          <w:smallCaps/>
          <w:sz w:val="20"/>
        </w:rPr>
        <w:t>IV</w:t>
      </w:r>
      <w:r w:rsidR="000B3FFB">
        <w:rPr>
          <w:rFonts w:ascii="Times" w:hAnsi="Times"/>
          <w:b w:val="0"/>
          <w:caps w:val="0"/>
          <w:smallCaps/>
          <w:sz w:val="20"/>
        </w:rPr>
        <w:t>. Figures</w:t>
      </w:r>
    </w:p>
    <w:p w14:paraId="1E6CD105" w14:textId="4EE65BB5" w:rsidR="000B3FFB" w:rsidRDefault="000B3FFB" w:rsidP="00C61436">
      <w:pPr>
        <w:tabs>
          <w:tab w:val="left" w:pos="567"/>
        </w:tabs>
        <w:spacing w:line="240" w:lineRule="exact"/>
        <w:ind w:firstLine="181"/>
        <w:jc w:val="both"/>
        <w:rPr>
          <w:rFonts w:ascii="Times" w:hAnsi="Times"/>
        </w:rPr>
      </w:pPr>
      <w:bookmarkStart w:id="0" w:name="_Hlk131083856"/>
      <w:r>
        <w:rPr>
          <w:rFonts w:ascii="Times" w:hAnsi="Times"/>
        </w:rPr>
        <w:t xml:space="preserve">Figures should </w:t>
      </w:r>
      <w:r w:rsidR="00F82690">
        <w:rPr>
          <w:rFonts w:ascii="Times" w:hAnsi="Times"/>
        </w:rPr>
        <w:t xml:space="preserve">use </w:t>
      </w:r>
      <w:bookmarkEnd w:id="0"/>
      <w:r>
        <w:rPr>
          <w:rFonts w:ascii="Times" w:hAnsi="Times"/>
        </w:rPr>
        <w:t xml:space="preserve">as much of the column width as possible </w:t>
      </w:r>
      <w:proofErr w:type="gramStart"/>
      <w:r>
        <w:rPr>
          <w:rFonts w:ascii="Times" w:hAnsi="Times"/>
        </w:rPr>
        <w:t>in order to</w:t>
      </w:r>
      <w:proofErr w:type="gramEnd"/>
      <w:r>
        <w:rPr>
          <w:rFonts w:ascii="Times" w:hAnsi="Times"/>
        </w:rPr>
        <w:t xml:space="preserve"> maximize legibility. </w:t>
      </w:r>
      <w:r w:rsidR="00D437B6">
        <w:rPr>
          <w:rFonts w:ascii="Times" w:hAnsi="Times"/>
        </w:rPr>
        <w:t>It is suggested that you u</w:t>
      </w:r>
      <w:r>
        <w:rPr>
          <w:rFonts w:ascii="Times" w:hAnsi="Times"/>
        </w:rPr>
        <w:t xml:space="preserve">se a </w:t>
      </w:r>
      <w:r w:rsidRPr="00C16C79">
        <w:rPr>
          <w:rFonts w:ascii="Times" w:hAnsi="Times"/>
          <w:color w:val="000000" w:themeColor="text1"/>
        </w:rPr>
        <w:t>sans</w:t>
      </w:r>
      <w:r w:rsidR="00E60D39" w:rsidRPr="00C16C79">
        <w:rPr>
          <w:rFonts w:ascii="Times" w:hAnsi="Times"/>
          <w:color w:val="000000" w:themeColor="text1"/>
        </w:rPr>
        <w:t>-</w:t>
      </w:r>
      <w:r w:rsidRPr="00C16C79">
        <w:rPr>
          <w:rFonts w:ascii="Times" w:hAnsi="Times"/>
          <w:color w:val="000000" w:themeColor="text1"/>
        </w:rPr>
        <w:t>serif</w:t>
      </w:r>
      <w:r>
        <w:rPr>
          <w:rFonts w:ascii="Times" w:hAnsi="Times"/>
        </w:rPr>
        <w:t xml:space="preserve"> font, such as Helvetica. Helvetica is larger and easier to read than Times Roman</w:t>
      </w:r>
      <w:r w:rsidR="00D0720D">
        <w:rPr>
          <w:rFonts w:ascii="Times" w:hAnsi="Times"/>
        </w:rPr>
        <w:t xml:space="preserve"> (Times Roman is fine </w:t>
      </w:r>
      <w:proofErr w:type="gramStart"/>
      <w:r w:rsidR="00D0720D">
        <w:rPr>
          <w:rFonts w:ascii="Times" w:hAnsi="Times"/>
        </w:rPr>
        <w:t>as long as</w:t>
      </w:r>
      <w:proofErr w:type="gramEnd"/>
      <w:r w:rsidR="00D0720D">
        <w:rPr>
          <w:rFonts w:ascii="Times" w:hAnsi="Times"/>
        </w:rPr>
        <w:t xml:space="preserve"> the figure text is reasonably legible)</w:t>
      </w:r>
      <w:r>
        <w:rPr>
          <w:rFonts w:ascii="Times" w:hAnsi="Times"/>
        </w:rPr>
        <w:t>. Using 6- to 9-</w:t>
      </w:r>
      <w:r w:rsidR="00627A66" w:rsidRPr="00627A66">
        <w:rPr>
          <w:rFonts w:ascii="Times" w:hAnsi="Times"/>
          <w:color w:val="000000"/>
          <w:sz w:val="18"/>
          <w:lang w:eastAsia="en-US"/>
        </w:rPr>
        <w:t xml:space="preserve"> </w:t>
      </w:r>
      <w:r>
        <w:rPr>
          <w:rFonts w:ascii="Times" w:hAnsi="Times"/>
        </w:rPr>
        <w:t xml:space="preserve">point Helvetica usually results in a legible figure. When referring to a figure, use the abbreviation </w:t>
      </w:r>
      <w:r w:rsidR="00856353">
        <w:rPr>
          <w:rFonts w:ascii="Times" w:hAnsi="Times"/>
        </w:rPr>
        <w:t>“</w:t>
      </w:r>
      <w:r>
        <w:rPr>
          <w:rFonts w:ascii="Times" w:hAnsi="Times"/>
        </w:rPr>
        <w:t>Fig.</w:t>
      </w:r>
      <w:r w:rsidR="00856353">
        <w:rPr>
          <w:rFonts w:ascii="Times" w:hAnsi="Times"/>
        </w:rPr>
        <w:t>”</w:t>
      </w:r>
      <w:r>
        <w:rPr>
          <w:rFonts w:ascii="Times" w:hAnsi="Times"/>
        </w:rPr>
        <w:t xml:space="preserve"> followed by its number.  Place figure captions directly below each figure. Use 9-point Times Roman wit</w:t>
      </w:r>
      <w:r w:rsidR="006C53D2">
        <w:rPr>
          <w:rFonts w:ascii="Times" w:hAnsi="Times"/>
        </w:rPr>
        <w:t>h the paragraph spacing set at “exactly 10 points”</w:t>
      </w:r>
      <w:r w:rsidR="00856353">
        <w:rPr>
          <w:rFonts w:ascii="Times" w:hAnsi="Times"/>
        </w:rPr>
        <w:t xml:space="preserve"> for figure captions, with a t</w:t>
      </w:r>
      <w:r>
        <w:rPr>
          <w:rFonts w:ascii="Times" w:hAnsi="Times"/>
        </w:rPr>
        <w:t xml:space="preserve">ab </w:t>
      </w:r>
      <w:r w:rsidR="00856353">
        <w:rPr>
          <w:rFonts w:ascii="Times" w:hAnsi="Times"/>
        </w:rPr>
        <w:t xml:space="preserve">set </w:t>
      </w:r>
      <w:r w:rsidR="000A24F8">
        <w:rPr>
          <w:rFonts w:ascii="Times" w:hAnsi="Times"/>
        </w:rPr>
        <w:t>at 0.394</w:t>
      </w:r>
      <w:r w:rsidR="00612DC2">
        <w:rPr>
          <w:rFonts w:ascii="Times" w:hAnsi="Times"/>
        </w:rPr>
        <w:t xml:space="preserve"> </w:t>
      </w:r>
      <w:r w:rsidRPr="00C16C79">
        <w:rPr>
          <w:rFonts w:ascii="Times" w:hAnsi="Times"/>
          <w:color w:val="000000" w:themeColor="text1"/>
        </w:rPr>
        <w:t>inch</w:t>
      </w:r>
      <w:r w:rsidR="00E60D39" w:rsidRPr="00C16C79">
        <w:rPr>
          <w:rFonts w:ascii="Times" w:hAnsi="Times"/>
          <w:color w:val="000000" w:themeColor="text1"/>
        </w:rPr>
        <w:t>es</w:t>
      </w:r>
      <w:r w:rsidR="000A24F8">
        <w:rPr>
          <w:rFonts w:ascii="Times" w:hAnsi="Times"/>
        </w:rPr>
        <w:t xml:space="preserve"> (1 cm)</w:t>
      </w:r>
      <w:r w:rsidR="006C53D2">
        <w:rPr>
          <w:rFonts w:ascii="Times" w:hAnsi="Times"/>
        </w:rPr>
        <w:t>. Type “Fig. #.”</w:t>
      </w:r>
      <w:r>
        <w:rPr>
          <w:rFonts w:ascii="Times" w:hAnsi="Times"/>
        </w:rPr>
        <w:t xml:space="preserve"> (# is the n</w:t>
      </w:r>
      <w:r w:rsidR="00E60D39">
        <w:rPr>
          <w:rFonts w:ascii="Times" w:hAnsi="Times"/>
        </w:rPr>
        <w:t>umeral</w:t>
      </w:r>
      <w:r w:rsidR="00E60D39" w:rsidRPr="00C16C79">
        <w:rPr>
          <w:rFonts w:ascii="Times" w:hAnsi="Times"/>
          <w:color w:val="000000" w:themeColor="text1"/>
        </w:rPr>
        <w:t xml:space="preserve">), </w:t>
      </w:r>
      <w:r w:rsidR="000A24F8" w:rsidRPr="00C16C79">
        <w:rPr>
          <w:rFonts w:ascii="Times" w:hAnsi="Times"/>
          <w:color w:val="000000" w:themeColor="text1"/>
        </w:rPr>
        <w:t>then</w:t>
      </w:r>
      <w:r w:rsidR="000A24F8" w:rsidRPr="00E60D39">
        <w:rPr>
          <w:rFonts w:ascii="Times" w:hAnsi="Times"/>
          <w:color w:val="0000FF"/>
        </w:rPr>
        <w:t xml:space="preserve"> </w:t>
      </w:r>
      <w:r w:rsidR="000A24F8">
        <w:rPr>
          <w:rFonts w:ascii="Times" w:hAnsi="Times"/>
        </w:rPr>
        <w:t>tab over to the 0.394</w:t>
      </w:r>
      <w:r>
        <w:rPr>
          <w:rFonts w:ascii="Times" w:hAnsi="Times"/>
        </w:rPr>
        <w:t xml:space="preserve"> </w:t>
      </w:r>
      <w:r w:rsidRPr="00C16C79">
        <w:rPr>
          <w:rFonts w:ascii="Times" w:hAnsi="Times"/>
          <w:color w:val="000000" w:themeColor="text1"/>
        </w:rPr>
        <w:t>inch</w:t>
      </w:r>
      <w:r w:rsidR="00E60D39" w:rsidRPr="00C16C79">
        <w:rPr>
          <w:rFonts w:ascii="Times" w:hAnsi="Times"/>
          <w:color w:val="000000" w:themeColor="text1"/>
        </w:rPr>
        <w:t>es</w:t>
      </w:r>
      <w:r>
        <w:rPr>
          <w:rFonts w:ascii="Times" w:hAnsi="Times"/>
        </w:rPr>
        <w:t xml:space="preserve"> </w:t>
      </w:r>
      <w:r w:rsidR="000A24F8">
        <w:rPr>
          <w:rFonts w:ascii="Times" w:hAnsi="Times"/>
        </w:rPr>
        <w:t xml:space="preserve">(1 cm) </w:t>
      </w:r>
      <w:r>
        <w:rPr>
          <w:rFonts w:ascii="Times" w:hAnsi="Times"/>
        </w:rPr>
        <w:t>mark before beginning the text of the figure caption.</w:t>
      </w:r>
    </w:p>
    <w:p w14:paraId="662B46DF" w14:textId="409AE817" w:rsidR="00CD36D1" w:rsidRDefault="00CD36D1" w:rsidP="00CD36D1">
      <w:pPr>
        <w:tabs>
          <w:tab w:val="left" w:pos="567"/>
        </w:tabs>
        <w:spacing w:line="200" w:lineRule="exact"/>
        <w:jc w:val="both"/>
        <w:rPr>
          <w:rFonts w:ascii="Times" w:hAnsi="Times"/>
          <w:color w:val="000000"/>
          <w:sz w:val="18"/>
          <w:lang w:eastAsia="en-US"/>
        </w:rPr>
      </w:pPr>
      <w:bookmarkStart w:id="1" w:name="_Hlk131083774"/>
      <w:r>
        <w:rPr>
          <w:rFonts w:ascii="Times" w:hAnsi="Times"/>
          <w:color w:val="000000"/>
          <w:sz w:val="18"/>
          <w:lang w:eastAsia="en-US"/>
        </w:rPr>
        <w:t>Fig. 1.</w:t>
      </w:r>
      <w:r w:rsidR="00F82690">
        <w:rPr>
          <w:rFonts w:ascii="Times" w:hAnsi="Times"/>
          <w:color w:val="000000"/>
          <w:sz w:val="18"/>
          <w:lang w:eastAsia="en-US"/>
        </w:rPr>
        <w:tab/>
      </w:r>
      <w:r>
        <w:rPr>
          <w:rFonts w:ascii="Times" w:hAnsi="Times"/>
          <w:color w:val="000000"/>
          <w:sz w:val="18"/>
          <w:lang w:eastAsia="en-US"/>
        </w:rPr>
        <w:t xml:space="preserve">Estimated </w:t>
      </w:r>
      <w:bookmarkEnd w:id="1"/>
      <w:r>
        <w:rPr>
          <w:rFonts w:ascii="Times" w:hAnsi="Times"/>
          <w:color w:val="000000"/>
          <w:sz w:val="18"/>
          <w:lang w:eastAsia="en-US"/>
        </w:rPr>
        <w:t>relationship between the time an author spends reading these instructions and the quality of the author</w:t>
      </w:r>
      <w:r w:rsidR="00F82690">
        <w:rPr>
          <w:rFonts w:ascii="Times" w:hAnsi="Times"/>
          <w:color w:val="000000"/>
          <w:sz w:val="18"/>
          <w:lang w:eastAsia="en-US"/>
        </w:rPr>
        <w:t>’</w:t>
      </w:r>
      <w:r>
        <w:rPr>
          <w:rFonts w:ascii="Times" w:hAnsi="Times"/>
          <w:color w:val="000000"/>
          <w:sz w:val="18"/>
          <w:lang w:eastAsia="en-US"/>
        </w:rPr>
        <w:t>s digest article.</w:t>
      </w:r>
    </w:p>
    <w:p w14:paraId="4F9B75CC" w14:textId="58893260" w:rsidR="000B3FFB" w:rsidRPr="00CD36D1" w:rsidRDefault="00856353" w:rsidP="00D426E5">
      <w:pPr>
        <w:tabs>
          <w:tab w:val="left" w:pos="567"/>
        </w:tabs>
        <w:spacing w:line="240" w:lineRule="exact"/>
        <w:ind w:firstLine="181"/>
        <w:jc w:val="both"/>
        <w:rPr>
          <w:rFonts w:ascii="Times" w:hAnsi="Times"/>
          <w:color w:val="000000"/>
          <w:sz w:val="18"/>
          <w:lang w:eastAsia="en-US"/>
        </w:rPr>
      </w:pPr>
      <w:r>
        <w:rPr>
          <w:rFonts w:ascii="Times" w:hAnsi="Times"/>
        </w:rPr>
        <w:lastRenderedPageBreak/>
        <w:t>Within Micros</w:t>
      </w:r>
      <w:r w:rsidR="000B3FFB">
        <w:rPr>
          <w:rFonts w:ascii="Times" w:hAnsi="Times"/>
        </w:rPr>
        <w:t>oft Word</w:t>
      </w:r>
      <w:r w:rsidR="00E60D39" w:rsidRPr="00E60D39">
        <w:rPr>
          <w:rFonts w:ascii="Times" w:hAnsi="Times"/>
          <w:color w:val="0000FF"/>
        </w:rPr>
        <w:t>,</w:t>
      </w:r>
      <w:r w:rsidR="000B3FFB" w:rsidRPr="00E60D39">
        <w:rPr>
          <w:rFonts w:ascii="Times" w:hAnsi="Times"/>
          <w:color w:val="0000FF"/>
        </w:rPr>
        <w:t xml:space="preserve"> </w:t>
      </w:r>
      <w:r w:rsidR="000B3FFB" w:rsidRPr="00C16C79">
        <w:rPr>
          <w:rFonts w:ascii="Times" w:hAnsi="Times"/>
          <w:color w:val="000000" w:themeColor="text1"/>
        </w:rPr>
        <w:t>there</w:t>
      </w:r>
      <w:r w:rsidR="000B3FFB">
        <w:rPr>
          <w:rFonts w:ascii="Times" w:hAnsi="Times"/>
        </w:rPr>
        <w:t xml:space="preserve"> are several options for placing figures within your paper. Often the easiest is to insert them between existing paragraphs allowing the figures to remain in that relative position. The paragraph description where the figure is </w:t>
      </w:r>
      <w:r w:rsidR="006C53D2">
        <w:rPr>
          <w:rFonts w:ascii="Times" w:hAnsi="Times"/>
        </w:rPr>
        <w:t>inserted must be set to “single” spacing rather than “exactly 12 points”</w:t>
      </w:r>
      <w:r w:rsidR="000B3FFB">
        <w:rPr>
          <w:rFonts w:ascii="Times" w:hAnsi="Times"/>
        </w:rPr>
        <w:t xml:space="preserve"> </w:t>
      </w:r>
      <w:proofErr w:type="gramStart"/>
      <w:r w:rsidR="000B3FFB">
        <w:rPr>
          <w:rFonts w:ascii="Times" w:hAnsi="Times"/>
        </w:rPr>
        <w:t>in order to</w:t>
      </w:r>
      <w:proofErr w:type="gramEnd"/>
      <w:r w:rsidR="000B3FFB">
        <w:rPr>
          <w:rFonts w:ascii="Times" w:hAnsi="Times"/>
        </w:rPr>
        <w:t xml:space="preserve"> allow the line to auto</w:t>
      </w:r>
      <w:r w:rsidR="00D0720D">
        <w:rPr>
          <w:rFonts w:ascii="Times" w:hAnsi="Times"/>
        </w:rPr>
        <w:t>-</w:t>
      </w:r>
      <w:r w:rsidR="000B3FFB">
        <w:rPr>
          <w:rFonts w:ascii="Times" w:hAnsi="Times"/>
        </w:rPr>
        <w:t>scale in height to display the entire figure. Disadvantages of</w:t>
      </w:r>
      <w:r w:rsidR="00D0720D">
        <w:rPr>
          <w:rFonts w:ascii="Times" w:hAnsi="Times"/>
        </w:rPr>
        <w:t xml:space="preserve"> this approach are that you d</w:t>
      </w:r>
      <w:r>
        <w:rPr>
          <w:rFonts w:ascii="Times" w:hAnsi="Times"/>
        </w:rPr>
        <w:t>o no</w:t>
      </w:r>
      <w:r w:rsidR="000B3FFB">
        <w:rPr>
          <w:rFonts w:ascii="Times" w:hAnsi="Times"/>
        </w:rPr>
        <w:t>t have total flexibility in placin</w:t>
      </w:r>
      <w:r w:rsidR="00E60D39">
        <w:rPr>
          <w:rFonts w:ascii="Times" w:hAnsi="Times"/>
        </w:rPr>
        <w:t xml:space="preserve">g </w:t>
      </w:r>
      <w:r w:rsidR="00E60D39" w:rsidRPr="00C16C79">
        <w:rPr>
          <w:rFonts w:ascii="Times" w:hAnsi="Times"/>
          <w:color w:val="000000" w:themeColor="text1"/>
        </w:rPr>
        <w:t xml:space="preserve">figures </w:t>
      </w:r>
      <w:r w:rsidR="000B3FFB" w:rsidRPr="00C16C79">
        <w:rPr>
          <w:rFonts w:ascii="Times" w:hAnsi="Times"/>
          <w:color w:val="000000" w:themeColor="text1"/>
        </w:rPr>
        <w:t>and</w:t>
      </w:r>
      <w:r w:rsidR="000B3FFB">
        <w:rPr>
          <w:rFonts w:ascii="Times" w:hAnsi="Times"/>
        </w:rPr>
        <w:t xml:space="preserve"> that the figures will move as text is inserted or deleted in any part of the document before the figure. If you elect to use this approach, it is recommended that you nearly complete the editing of your text before inserting any figures.  Remember to allow room for them, however. Then begin inserting figures starting from the beginning of your document.</w:t>
      </w:r>
    </w:p>
    <w:p w14:paraId="471D8BE8" w14:textId="33EB03C1" w:rsidR="000B3FFB" w:rsidRDefault="00401EA0" w:rsidP="00331E4C">
      <w:pPr>
        <w:spacing w:line="240" w:lineRule="exact"/>
        <w:ind w:firstLine="180"/>
        <w:jc w:val="both"/>
        <w:rPr>
          <w:rFonts w:ascii="Times" w:hAnsi="Times"/>
        </w:rPr>
      </w:pPr>
      <w:r>
        <w:rPr>
          <w:rFonts w:ascii="Times" w:hAnsi="Times"/>
        </w:rPr>
        <w:t>Fig. 1 was inserted using the approach described above. After the figure caption, there should be a single 12-point blank line before the text resumes.</w:t>
      </w:r>
    </w:p>
    <w:p w14:paraId="538D1075" w14:textId="7BECEDD1" w:rsidR="000B3FFB" w:rsidRDefault="000B3FFB">
      <w:pPr>
        <w:spacing w:line="240" w:lineRule="exact"/>
        <w:ind w:firstLine="180"/>
        <w:jc w:val="both"/>
        <w:rPr>
          <w:rFonts w:ascii="Times" w:hAnsi="Times"/>
        </w:rPr>
      </w:pPr>
      <w:r>
        <w:rPr>
          <w:rFonts w:ascii="Times" w:hAnsi="Times"/>
        </w:rPr>
        <w:t>More flexibility is obtained in inserting figures</w:t>
      </w:r>
      <w:r w:rsidR="00DE6751">
        <w:rPr>
          <w:rFonts w:ascii="Times" w:hAnsi="Times"/>
        </w:rPr>
        <w:t xml:space="preserve"> in a </w:t>
      </w:r>
      <w:r w:rsidR="007429CD" w:rsidRPr="00C16C79">
        <w:rPr>
          <w:rFonts w:ascii="Times" w:hAnsi="Times"/>
          <w:color w:val="000000" w:themeColor="text1"/>
        </w:rPr>
        <w:t>Microsoft</w:t>
      </w:r>
      <w:r w:rsidR="007429CD">
        <w:rPr>
          <w:rFonts w:ascii="Times" w:hAnsi="Times"/>
        </w:rPr>
        <w:t xml:space="preserve"> </w:t>
      </w:r>
      <w:r w:rsidR="00DE6751">
        <w:rPr>
          <w:rFonts w:ascii="Times" w:hAnsi="Times"/>
        </w:rPr>
        <w:t xml:space="preserve">Word “Text Box”. In this </w:t>
      </w:r>
      <w:r w:rsidR="00DE6751" w:rsidRPr="00C16C79">
        <w:rPr>
          <w:rFonts w:ascii="Times" w:hAnsi="Times"/>
          <w:color w:val="000000" w:themeColor="text1"/>
        </w:rPr>
        <w:t>manner</w:t>
      </w:r>
      <w:r w:rsidR="00E60D39" w:rsidRPr="00C16C79">
        <w:rPr>
          <w:rFonts w:ascii="Times" w:hAnsi="Times"/>
          <w:color w:val="000000" w:themeColor="text1"/>
        </w:rPr>
        <w:t>,</w:t>
      </w:r>
      <w:r w:rsidRPr="00C16C79">
        <w:rPr>
          <w:rFonts w:ascii="Times" w:hAnsi="Times"/>
          <w:color w:val="000000" w:themeColor="text1"/>
        </w:rPr>
        <w:t xml:space="preserve"> you</w:t>
      </w:r>
      <w:r>
        <w:rPr>
          <w:rFonts w:ascii="Times" w:hAnsi="Times"/>
        </w:rPr>
        <w:t xml:space="preserve"> can place them exactly where you would like them to be on a page.  This can be accomplished by inserting the figure, selecting</w:t>
      </w:r>
      <w:r w:rsidR="006C53D2">
        <w:rPr>
          <w:rFonts w:ascii="Times" w:hAnsi="Times"/>
        </w:rPr>
        <w:t xml:space="preserve"> the figure</w:t>
      </w:r>
      <w:r w:rsidR="00DE6751">
        <w:rPr>
          <w:rFonts w:ascii="Times" w:hAnsi="Times"/>
        </w:rPr>
        <w:t xml:space="preserve"> box</w:t>
      </w:r>
      <w:r w:rsidR="006C53D2">
        <w:rPr>
          <w:rFonts w:ascii="Times" w:hAnsi="Times"/>
        </w:rPr>
        <w:t>, and then choosing “Format Picture...”</w:t>
      </w:r>
      <w:r>
        <w:rPr>
          <w:rFonts w:ascii="Times" w:hAnsi="Times"/>
        </w:rPr>
        <w:t>. Settings which are available allow you to place the figure at an absolute position on a page, specify if the text is supposed to flow around the figure or if the figure should move with the text, etc.  If you elect to let the text flow around the figure, then remember that you will have to insert a separate text box for the caption, otherwise</w:t>
      </w:r>
      <w:r w:rsidR="00E60D39" w:rsidRPr="00C16C79">
        <w:rPr>
          <w:rFonts w:ascii="Times" w:hAnsi="Times"/>
          <w:color w:val="000000" w:themeColor="text1"/>
        </w:rPr>
        <w:t>,</w:t>
      </w:r>
      <w:r w:rsidRPr="00C16C79">
        <w:rPr>
          <w:rFonts w:ascii="Times" w:hAnsi="Times"/>
          <w:color w:val="000000" w:themeColor="text1"/>
        </w:rPr>
        <w:t xml:space="preserve"> the</w:t>
      </w:r>
      <w:r>
        <w:rPr>
          <w:rFonts w:ascii="Times" w:hAnsi="Times"/>
        </w:rPr>
        <w:t xml:space="preserve"> figure caption is likely to become separated from the figure.</w:t>
      </w:r>
      <w:r w:rsidR="00463E14">
        <w:rPr>
          <w:rFonts w:ascii="Times" w:hAnsi="Times"/>
        </w:rPr>
        <w:t xml:space="preserve"> Fig. 2 was created using</w:t>
      </w:r>
      <w:r w:rsidR="00473F39">
        <w:rPr>
          <w:rFonts w:ascii="Times" w:hAnsi="Times"/>
        </w:rPr>
        <w:t xml:space="preserve"> this approach; it is </w:t>
      </w:r>
      <w:r w:rsidR="00DE6751">
        <w:rPr>
          <w:rFonts w:ascii="Times" w:hAnsi="Times"/>
        </w:rPr>
        <w:t xml:space="preserve">fixed </w:t>
      </w:r>
      <w:r w:rsidR="00473F39">
        <w:rPr>
          <w:rFonts w:ascii="Times" w:hAnsi="Times"/>
        </w:rPr>
        <w:t>at the top margin of this page.</w:t>
      </w:r>
    </w:p>
    <w:p w14:paraId="587260A5" w14:textId="4B10E7F6" w:rsidR="000B3FFB" w:rsidRDefault="000B3FFB" w:rsidP="00940F2F">
      <w:pPr>
        <w:spacing w:line="240" w:lineRule="exact"/>
        <w:ind w:firstLine="180"/>
        <w:jc w:val="both"/>
        <w:rPr>
          <w:rFonts w:ascii="Times" w:hAnsi="Times"/>
        </w:rPr>
      </w:pPr>
      <w:r>
        <w:rPr>
          <w:rFonts w:ascii="Times" w:hAnsi="Times"/>
        </w:rPr>
        <w:t xml:space="preserve">Table I was </w:t>
      </w:r>
      <w:r w:rsidR="00463E14">
        <w:rPr>
          <w:rFonts w:ascii="Times" w:hAnsi="Times"/>
        </w:rPr>
        <w:t>inserted in the above</w:t>
      </w:r>
      <w:r w:rsidR="006C53D2">
        <w:rPr>
          <w:rFonts w:ascii="Times" w:hAnsi="Times"/>
        </w:rPr>
        <w:t xml:space="preserve"> fashion using “</w:t>
      </w:r>
      <w:r>
        <w:rPr>
          <w:rFonts w:ascii="Times" w:hAnsi="Times"/>
        </w:rPr>
        <w:t>Ins</w:t>
      </w:r>
      <w:r w:rsidR="006C53D2">
        <w:rPr>
          <w:rFonts w:ascii="Times" w:hAnsi="Times"/>
        </w:rPr>
        <w:t>ert”, “Text Box”</w:t>
      </w:r>
      <w:r>
        <w:rPr>
          <w:rFonts w:ascii="Times" w:hAnsi="Times"/>
        </w:rPr>
        <w:t>, creating the text contained in Table I, and then formatting the text box using all the settings availab</w:t>
      </w:r>
      <w:r w:rsidR="006C53D2">
        <w:rPr>
          <w:rFonts w:ascii="Times" w:hAnsi="Times"/>
        </w:rPr>
        <w:t>le under “Format”, “Text Box...”</w:t>
      </w:r>
      <w:r>
        <w:rPr>
          <w:rFonts w:ascii="Times" w:hAnsi="Times"/>
        </w:rPr>
        <w:t>. Table I also serves as an illus</w:t>
      </w:r>
      <w:r>
        <w:rPr>
          <w:rFonts w:ascii="Times" w:hAnsi="Times"/>
        </w:rPr>
        <w:softHyphen/>
        <w:t>tration of one of the rare instances when the double col</w:t>
      </w:r>
      <w:r>
        <w:rPr>
          <w:rFonts w:ascii="Times" w:hAnsi="Times"/>
        </w:rPr>
        <w:softHyphen/>
        <w:t xml:space="preserve">umn format </w:t>
      </w:r>
      <w:r>
        <w:rPr>
          <w:rFonts w:ascii="Times" w:hAnsi="Times"/>
        </w:rPr>
        <w:t xml:space="preserve">requirement can be violated. Certain figures and tables will require the </w:t>
      </w:r>
      <w:r w:rsidR="001C5DF2" w:rsidRPr="0058181A">
        <w:rPr>
          <w:rFonts w:ascii="Times" w:hAnsi="Times"/>
        </w:rPr>
        <w:t>full-page</w:t>
      </w:r>
      <w:r>
        <w:rPr>
          <w:rFonts w:ascii="Times" w:hAnsi="Times"/>
        </w:rPr>
        <w:t xml:space="preserve"> width to display.  It is usually best to place these figures and tables at the top or bottom, rather than in the middle of a page.</w:t>
      </w:r>
      <w:r w:rsidR="00DE6751" w:rsidRPr="009B5D1A">
        <w:rPr>
          <w:rFonts w:ascii="Times" w:hAnsi="Times"/>
          <w:noProof/>
          <w:lang w:eastAsia="en-US"/>
        </w:rPr>
        <mc:AlternateContent>
          <mc:Choice Requires="wps">
            <w:drawing>
              <wp:anchor distT="45720" distB="45720" distL="114300" distR="114300" simplePos="0" relativeHeight="251661312" behindDoc="0" locked="0" layoutInCell="1" allowOverlap="1" wp14:anchorId="7FA275BE" wp14:editId="168C08C4">
                <wp:simplePos x="0" y="0"/>
                <wp:positionH relativeFrom="margin">
                  <wp:align>left</wp:align>
                </wp:positionH>
                <wp:positionV relativeFrom="margin">
                  <wp:align>top</wp:align>
                </wp:positionV>
                <wp:extent cx="3204000" cy="1472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472400"/>
                        </a:xfrm>
                        <a:prstGeom prst="rect">
                          <a:avLst/>
                        </a:prstGeom>
                        <a:solidFill>
                          <a:srgbClr val="FFFFFF"/>
                        </a:solidFill>
                        <a:ln w="9525">
                          <a:noFill/>
                          <a:miter lim="800000"/>
                          <a:headEnd/>
                          <a:tailEnd/>
                        </a:ln>
                      </wps:spPr>
                      <wps:txbx>
                        <w:txbxContent>
                          <w:p w14:paraId="04BC4877" w14:textId="77777777" w:rsidR="00F43EA7" w:rsidRDefault="00F43EA7" w:rsidP="00DE6751">
                            <w:pPr>
                              <w:jc w:val="center"/>
                              <w:rPr>
                                <w:sz w:val="18"/>
                                <w:szCs w:val="18"/>
                                <w:lang w:val="es-MX"/>
                              </w:rPr>
                            </w:pPr>
                            <w:r>
                              <w:rPr>
                                <w:noProof/>
                                <w:sz w:val="18"/>
                                <w:szCs w:val="18"/>
                                <w:lang w:eastAsia="en-US"/>
                              </w:rPr>
                              <w:drawing>
                                <wp:inline distT="0" distB="0" distL="0" distR="0" wp14:anchorId="1AD5F414" wp14:editId="1D016847">
                                  <wp:extent cx="1584073" cy="88551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C_logo_low_resol.png"/>
                                          <pic:cNvPicPr/>
                                        </pic:nvPicPr>
                                        <pic:blipFill>
                                          <a:blip r:embed="rId9">
                                            <a:extLst>
                                              <a:ext uri="{28A0092B-C50C-407E-A947-70E740481C1C}">
                                                <a14:useLocalDpi xmlns:a14="http://schemas.microsoft.com/office/drawing/2010/main" val="0"/>
                                              </a:ext>
                                            </a:extLst>
                                          </a:blip>
                                          <a:stretch>
                                            <a:fillRect/>
                                          </a:stretch>
                                        </pic:blipFill>
                                        <pic:spPr>
                                          <a:xfrm>
                                            <a:off x="0" y="0"/>
                                            <a:ext cx="1642532" cy="918190"/>
                                          </a:xfrm>
                                          <a:prstGeom prst="rect">
                                            <a:avLst/>
                                          </a:prstGeom>
                                        </pic:spPr>
                                      </pic:pic>
                                    </a:graphicData>
                                  </a:graphic>
                                </wp:inline>
                              </w:drawing>
                            </w:r>
                          </w:p>
                          <w:p w14:paraId="4634B0DB" w14:textId="77777777" w:rsidR="00F43EA7" w:rsidRPr="00DE6751" w:rsidRDefault="00F43EA7" w:rsidP="00DE6751">
                            <w:pPr>
                              <w:jc w:val="center"/>
                              <w:rPr>
                                <w:sz w:val="6"/>
                                <w:szCs w:val="6"/>
                                <w:lang w:val="es-MX"/>
                              </w:rPr>
                            </w:pPr>
                          </w:p>
                          <w:p w14:paraId="6E71A12A" w14:textId="77777777" w:rsidR="00F43EA7" w:rsidRPr="00F82690" w:rsidRDefault="00F43EA7" w:rsidP="00DE6751">
                            <w:pPr>
                              <w:tabs>
                                <w:tab w:val="left" w:pos="567"/>
                              </w:tabs>
                              <w:jc w:val="both"/>
                              <w:rPr>
                                <w:sz w:val="18"/>
                                <w:szCs w:val="18"/>
                              </w:rPr>
                            </w:pPr>
                            <w:r w:rsidRPr="00F82690">
                              <w:rPr>
                                <w:sz w:val="18"/>
                                <w:szCs w:val="18"/>
                              </w:rPr>
                              <w:t>Fig. 2</w:t>
                            </w:r>
                            <w:r w:rsidRPr="00F82690">
                              <w:rPr>
                                <w:sz w:val="18"/>
                                <w:szCs w:val="18"/>
                              </w:rPr>
                              <w:tab/>
                              <w:t>General official logo for the IEEE MTT-S Latin America Microwave Conference. This logo can be used in the power-point conference presentation.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275BE" id="Cuadro de texto 2" o:spid="_x0000_s1027" type="#_x0000_t202" style="position:absolute;left:0;text-align:left;margin-left:0;margin-top:0;width:252.3pt;height:115.95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" stroked="f">
                <v:textbox inset="0,0,0,0">
                  <w:txbxContent>
                    <w:p w14:paraId="04BC4877" w14:textId="77777777" w:rsidR="00F43EA7" w:rsidRDefault="00F43EA7" w:rsidP="00DE6751">
                      <w:pPr>
                        <w:jc w:val="center"/>
                        <w:rPr>
                          <w:sz w:val="18"/>
                          <w:szCs w:val="18"/>
                          <w:lang w:val="es-MX"/>
                        </w:rPr>
                      </w:pPr>
                      <w:r>
                        <w:rPr>
                          <w:noProof/>
                          <w:sz w:val="18"/>
                          <w:szCs w:val="18"/>
                          <w:lang w:eastAsia="en-US"/>
                        </w:rPr>
                        <w:drawing>
                          <wp:inline distT="0" distB="0" distL="0" distR="0" wp14:anchorId="1AD5F414" wp14:editId="1D016847">
                            <wp:extent cx="1584073" cy="88551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C_logo_low_resol.png"/>
                                    <pic:cNvPicPr/>
                                  </pic:nvPicPr>
                                  <pic:blipFill>
                                    <a:blip r:embed="rId10">
                                      <a:extLst>
                                        <a:ext uri="{28A0092B-C50C-407E-A947-70E740481C1C}">
                                          <a14:useLocalDpi xmlns:a14="http://schemas.microsoft.com/office/drawing/2010/main" val="0"/>
                                        </a:ext>
                                      </a:extLst>
                                    </a:blip>
                                    <a:stretch>
                                      <a:fillRect/>
                                    </a:stretch>
                                  </pic:blipFill>
                                  <pic:spPr>
                                    <a:xfrm>
                                      <a:off x="0" y="0"/>
                                      <a:ext cx="1642532" cy="918190"/>
                                    </a:xfrm>
                                    <a:prstGeom prst="rect">
                                      <a:avLst/>
                                    </a:prstGeom>
                                  </pic:spPr>
                                </pic:pic>
                              </a:graphicData>
                            </a:graphic>
                          </wp:inline>
                        </w:drawing>
                      </w:r>
                    </w:p>
                    <w:p w14:paraId="4634B0DB" w14:textId="77777777" w:rsidR="00F43EA7" w:rsidRPr="00DE6751" w:rsidRDefault="00F43EA7" w:rsidP="00DE6751">
                      <w:pPr>
                        <w:jc w:val="center"/>
                        <w:rPr>
                          <w:sz w:val="6"/>
                          <w:szCs w:val="6"/>
                          <w:lang w:val="es-MX"/>
                        </w:rPr>
                      </w:pPr>
                    </w:p>
                    <w:p w14:paraId="6E71A12A" w14:textId="77777777" w:rsidR="00F43EA7" w:rsidRPr="00F82690" w:rsidRDefault="00F43EA7" w:rsidP="00DE6751">
                      <w:pPr>
                        <w:tabs>
                          <w:tab w:val="left" w:pos="567"/>
                        </w:tabs>
                        <w:jc w:val="both"/>
                        <w:rPr>
                          <w:sz w:val="18"/>
                          <w:szCs w:val="18"/>
                        </w:rPr>
                      </w:pPr>
                      <w:r w:rsidRPr="00F82690">
                        <w:rPr>
                          <w:sz w:val="18"/>
                          <w:szCs w:val="18"/>
                        </w:rPr>
                        <w:t>Fig. 2</w:t>
                      </w:r>
                      <w:r w:rsidRPr="00F82690">
                        <w:rPr>
                          <w:sz w:val="18"/>
                          <w:szCs w:val="18"/>
                        </w:rPr>
                        <w:tab/>
                        <w:t>General official logo for the IEEE MTT-S Latin America Microwave Conference. This logo can be used in the power-point conference presentation.</w:t>
                      </w:r>
                    </w:p>
                  </w:txbxContent>
                </v:textbox>
                <w10:wrap type="square" anchorx="margin" anchory="margin"/>
              </v:shape>
            </w:pict>
          </mc:Fallback>
        </mc:AlternateContent>
      </w:r>
    </w:p>
    <w:p w14:paraId="36F283AB" w14:textId="059CBFB7" w:rsidR="000B3FFB" w:rsidRDefault="007429CD" w:rsidP="00940F2F">
      <w:pPr>
        <w:spacing w:before="240" w:after="120" w:line="240" w:lineRule="exact"/>
        <w:jc w:val="center"/>
        <w:rPr>
          <w:rFonts w:ascii="Times" w:hAnsi="Times"/>
          <w:smallCaps/>
        </w:rPr>
      </w:pPr>
      <w:r>
        <w:rPr>
          <w:rFonts w:ascii="Times" w:hAnsi="Times"/>
          <w:smallCaps/>
        </w:rPr>
        <w:t>V</w:t>
      </w:r>
      <w:r w:rsidR="000B3FFB">
        <w:rPr>
          <w:rFonts w:ascii="Times" w:hAnsi="Times"/>
          <w:smallCaps/>
        </w:rPr>
        <w:t>. Conclusion</w:t>
      </w:r>
    </w:p>
    <w:p w14:paraId="10B1F5EA" w14:textId="629FAD5E" w:rsidR="00CA78B4" w:rsidRDefault="000B3FFB" w:rsidP="00C61436">
      <w:pPr>
        <w:spacing w:line="240" w:lineRule="exact"/>
        <w:ind w:firstLine="181"/>
        <w:jc w:val="both"/>
        <w:rPr>
          <w:rFonts w:ascii="Times" w:hAnsi="Times"/>
        </w:rPr>
      </w:pPr>
      <w:r>
        <w:rPr>
          <w:rFonts w:ascii="Times" w:hAnsi="Times"/>
        </w:rPr>
        <w:t>Although reading these instructions may have been an unpleasant experience, following them wil</w:t>
      </w:r>
      <w:r w:rsidR="00401EA0">
        <w:rPr>
          <w:rFonts w:ascii="Times" w:hAnsi="Times"/>
        </w:rPr>
        <w:t>l impr</w:t>
      </w:r>
      <w:r w:rsidR="00EB29D5">
        <w:rPr>
          <w:rFonts w:ascii="Times" w:hAnsi="Times"/>
        </w:rPr>
        <w:t>ove the quality of the L</w:t>
      </w:r>
      <w:r w:rsidR="0063083B">
        <w:rPr>
          <w:rFonts w:ascii="Times" w:hAnsi="Times"/>
        </w:rPr>
        <w:t>AMC Proceedings</w:t>
      </w:r>
      <w:r>
        <w:rPr>
          <w:rFonts w:ascii="Times" w:hAnsi="Times"/>
        </w:rPr>
        <w:t xml:space="preserve">. Table I summarizes much of the </w:t>
      </w:r>
      <w:r w:rsidRPr="00873DEC">
        <w:rPr>
          <w:rFonts w:ascii="Times" w:hAnsi="Times"/>
        </w:rPr>
        <w:t>detail</w:t>
      </w:r>
      <w:r w:rsidR="001C5DF2" w:rsidRPr="00873DEC">
        <w:rPr>
          <w:rFonts w:ascii="Times" w:hAnsi="Times"/>
        </w:rPr>
        <w:t>s</w:t>
      </w:r>
      <w:r>
        <w:rPr>
          <w:rFonts w:ascii="Times" w:hAnsi="Times"/>
        </w:rPr>
        <w:t xml:space="preserve"> provided above</w:t>
      </w:r>
      <w:r w:rsidR="001F1216">
        <w:rPr>
          <w:rFonts w:ascii="Times" w:hAnsi="Times"/>
        </w:rPr>
        <w:t xml:space="preserve">. Table I also illustrates a case when </w:t>
      </w:r>
      <w:r w:rsidR="00CA78B4">
        <w:rPr>
          <w:rFonts w:ascii="Times" w:hAnsi="Times"/>
        </w:rPr>
        <w:t xml:space="preserve">the </w:t>
      </w:r>
      <w:r w:rsidR="00086606" w:rsidRPr="00C16C79">
        <w:rPr>
          <w:rFonts w:ascii="Times" w:hAnsi="Times"/>
          <w:color w:val="000000" w:themeColor="text1"/>
        </w:rPr>
        <w:t>double-column</w:t>
      </w:r>
      <w:r w:rsidR="00CA78B4">
        <w:rPr>
          <w:rFonts w:ascii="Times" w:hAnsi="Times"/>
        </w:rPr>
        <w:t xml:space="preserve"> format should be violated.</w:t>
      </w:r>
    </w:p>
    <w:p w14:paraId="1633CDBB" w14:textId="1E6A5540" w:rsidR="000B3FFB" w:rsidRDefault="000B3FFB" w:rsidP="00C61436">
      <w:pPr>
        <w:spacing w:line="240" w:lineRule="exact"/>
        <w:ind w:firstLine="181"/>
        <w:jc w:val="both"/>
        <w:rPr>
          <w:rFonts w:ascii="Times" w:hAnsi="Times"/>
        </w:rPr>
      </w:pPr>
      <w:r>
        <w:rPr>
          <w:rFonts w:ascii="Times" w:hAnsi="Times"/>
        </w:rPr>
        <w:t xml:space="preserve">If you have comments </w:t>
      </w:r>
      <w:r w:rsidR="00086606">
        <w:rPr>
          <w:rFonts w:ascii="Times" w:hAnsi="Times"/>
        </w:rPr>
        <w:t xml:space="preserve">or suggestions </w:t>
      </w:r>
      <w:r w:rsidR="00086606" w:rsidRPr="00C16C79">
        <w:rPr>
          <w:rFonts w:ascii="Times" w:hAnsi="Times"/>
          <w:color w:val="000000" w:themeColor="text1"/>
        </w:rPr>
        <w:t>or are</w:t>
      </w:r>
      <w:r w:rsidR="00086606" w:rsidRPr="00086606">
        <w:rPr>
          <w:rFonts w:ascii="Times" w:hAnsi="Times"/>
          <w:color w:val="0432FF"/>
        </w:rPr>
        <w:t xml:space="preserve"> </w:t>
      </w:r>
      <w:r w:rsidR="00086606">
        <w:rPr>
          <w:rFonts w:ascii="Times" w:hAnsi="Times"/>
        </w:rPr>
        <w:t xml:space="preserve">willing to volunteer some time to improve these instructions, </w:t>
      </w:r>
      <w:r w:rsidR="001C5DF2" w:rsidRPr="00873DEC">
        <w:rPr>
          <w:rFonts w:ascii="Times" w:hAnsi="Times"/>
        </w:rPr>
        <w:t>do not</w:t>
      </w:r>
      <w:r w:rsidR="001C5DF2">
        <w:rPr>
          <w:rFonts w:ascii="Times" w:hAnsi="Times"/>
        </w:rPr>
        <w:t xml:space="preserve"> </w:t>
      </w:r>
      <w:r w:rsidR="00086606" w:rsidRPr="00C16C79">
        <w:rPr>
          <w:rFonts w:ascii="Times" w:hAnsi="Times"/>
          <w:color w:val="000000" w:themeColor="text1"/>
        </w:rPr>
        <w:t xml:space="preserve">hesitate to contact </w:t>
      </w:r>
      <w:r w:rsidR="00086606">
        <w:rPr>
          <w:rFonts w:ascii="Times" w:hAnsi="Times"/>
        </w:rPr>
        <w:t>one</w:t>
      </w:r>
      <w:r>
        <w:rPr>
          <w:rFonts w:ascii="Times" w:hAnsi="Times"/>
        </w:rPr>
        <w:t xml:space="preserve"> of the </w:t>
      </w:r>
      <w:r w:rsidR="00CA78B4">
        <w:rPr>
          <w:rFonts w:ascii="Times" w:hAnsi="Times"/>
        </w:rPr>
        <w:t>Technical Program Committee members of</w:t>
      </w:r>
      <w:r w:rsidR="005C4897">
        <w:rPr>
          <w:rFonts w:ascii="Times" w:hAnsi="Times"/>
        </w:rPr>
        <w:t xml:space="preserve"> LAMC (</w:t>
      </w:r>
      <w:hyperlink r:id="rId11" w:history="1">
        <w:r w:rsidR="005C4897" w:rsidRPr="00AD18D0">
          <w:rPr>
            <w:rStyle w:val="Hipervnculo"/>
            <w:rFonts w:ascii="Times" w:hAnsi="Times"/>
            <w:u w:val="none"/>
          </w:rPr>
          <w:t>www.lamc-ieee.org</w:t>
        </w:r>
      </w:hyperlink>
      <w:r w:rsidR="005C4897" w:rsidRPr="00C16C79">
        <w:rPr>
          <w:rFonts w:ascii="Times" w:hAnsi="Times"/>
          <w:color w:val="000000" w:themeColor="text1"/>
        </w:rPr>
        <w:t>)</w:t>
      </w:r>
      <w:r w:rsidRPr="00C16C79">
        <w:rPr>
          <w:rFonts w:ascii="Times" w:hAnsi="Times"/>
          <w:color w:val="000000" w:themeColor="text1"/>
        </w:rPr>
        <w:t>.</w:t>
      </w:r>
      <w:r w:rsidR="005C4897">
        <w:rPr>
          <w:rFonts w:ascii="Times" w:hAnsi="Times"/>
        </w:rPr>
        <w:t xml:space="preserve"> </w:t>
      </w:r>
    </w:p>
    <w:p w14:paraId="5C68297E" w14:textId="77777777" w:rsidR="000B3FFB" w:rsidRDefault="000B3FFB" w:rsidP="00940F2F">
      <w:pPr>
        <w:pStyle w:val="Ttulo3"/>
        <w:spacing w:before="240" w:after="120" w:line="240" w:lineRule="exact"/>
        <w:rPr>
          <w:rFonts w:ascii="Times" w:hAnsi="Times"/>
          <w:b w:val="0"/>
          <w:caps w:val="0"/>
          <w:smallCaps/>
          <w:sz w:val="20"/>
        </w:rPr>
      </w:pPr>
      <w:r>
        <w:rPr>
          <w:rFonts w:ascii="Times" w:hAnsi="Times"/>
          <w:b w:val="0"/>
          <w:caps w:val="0"/>
          <w:smallCaps/>
          <w:sz w:val="20"/>
        </w:rPr>
        <w:t>Acknowledgement</w:t>
      </w:r>
    </w:p>
    <w:p w14:paraId="230CA735" w14:textId="4A0746EF" w:rsidR="000B3FFB" w:rsidRPr="00E97C12" w:rsidRDefault="00CF1246" w:rsidP="00C61436">
      <w:pPr>
        <w:spacing w:line="240" w:lineRule="exact"/>
        <w:ind w:firstLine="181"/>
        <w:jc w:val="both"/>
        <w:rPr>
          <w:rFonts w:ascii="Times" w:hAnsi="Times"/>
          <w:color w:val="000000" w:themeColor="text1"/>
        </w:rPr>
      </w:pPr>
      <w:r w:rsidRPr="00CF1246">
        <w:rPr>
          <w:rFonts w:ascii="Times" w:hAnsi="Times"/>
        </w:rPr>
        <w:t>The LAMC Technical Program Committee members wish to acknowledge the support of IEEE MTT-S, since this template was prepared taking as a basis the IMS template for manuscripts</w:t>
      </w:r>
      <w:r w:rsidR="000B3FFB" w:rsidRPr="00E97C12">
        <w:rPr>
          <w:rFonts w:ascii="Times" w:hAnsi="Times"/>
          <w:color w:val="000000" w:themeColor="text1"/>
        </w:rPr>
        <w:t>.</w:t>
      </w:r>
    </w:p>
    <w:p w14:paraId="37776D54" w14:textId="77777777" w:rsidR="000B3FFB" w:rsidRDefault="000B3FFB" w:rsidP="00940F2F">
      <w:pPr>
        <w:pStyle w:val="Ttulo3"/>
        <w:spacing w:before="240" w:after="120" w:line="240" w:lineRule="exact"/>
        <w:ind w:left="357" w:hanging="357"/>
        <w:rPr>
          <w:rFonts w:ascii="Times" w:hAnsi="Times"/>
          <w:b w:val="0"/>
          <w:caps w:val="0"/>
          <w:smallCaps/>
          <w:sz w:val="20"/>
        </w:rPr>
      </w:pPr>
      <w:r>
        <w:rPr>
          <w:rFonts w:ascii="Times" w:hAnsi="Times"/>
          <w:b w:val="0"/>
          <w:caps w:val="0"/>
          <w:smallCaps/>
          <w:sz w:val="20"/>
        </w:rPr>
        <w:t>References</w:t>
      </w:r>
    </w:p>
    <w:p w14:paraId="2EE63F4D" w14:textId="63A362CB" w:rsidR="008C17B0" w:rsidRPr="00EE0CBF" w:rsidRDefault="008C17B0" w:rsidP="006817A3">
      <w:pPr>
        <w:pStyle w:val="References"/>
        <w:ind w:left="357" w:hanging="357"/>
        <w:jc w:val="both"/>
        <w:rPr>
          <w:sz w:val="16"/>
          <w:szCs w:val="16"/>
        </w:rPr>
      </w:pPr>
      <w:r w:rsidRPr="00EE0CBF">
        <w:rPr>
          <w:sz w:val="16"/>
          <w:szCs w:val="16"/>
        </w:rPr>
        <w:t xml:space="preserve">S. M. </w:t>
      </w:r>
      <w:proofErr w:type="spellStart"/>
      <w:r w:rsidRPr="00EE0CBF">
        <w:rPr>
          <w:sz w:val="16"/>
          <w:szCs w:val="16"/>
        </w:rPr>
        <w:t>Metev</w:t>
      </w:r>
      <w:proofErr w:type="spellEnd"/>
      <w:r w:rsidRPr="00EE0CBF">
        <w:rPr>
          <w:sz w:val="16"/>
          <w:szCs w:val="16"/>
        </w:rPr>
        <w:t xml:space="preserve"> and V. P. </w:t>
      </w:r>
      <w:proofErr w:type="spellStart"/>
      <w:r w:rsidRPr="00EE0CBF">
        <w:rPr>
          <w:sz w:val="16"/>
          <w:szCs w:val="16"/>
        </w:rPr>
        <w:t>Veiko</w:t>
      </w:r>
      <w:proofErr w:type="spellEnd"/>
      <w:r w:rsidRPr="00EE0CBF">
        <w:rPr>
          <w:sz w:val="16"/>
          <w:szCs w:val="16"/>
        </w:rPr>
        <w:t xml:space="preserve">, </w:t>
      </w:r>
      <w:r w:rsidRPr="004D7D59">
        <w:rPr>
          <w:i/>
          <w:iCs/>
          <w:sz w:val="16"/>
          <w:szCs w:val="16"/>
        </w:rPr>
        <w:t>Laser Assisted Microtechnology</w:t>
      </w:r>
      <w:r w:rsidRPr="00EE0CBF">
        <w:rPr>
          <w:sz w:val="16"/>
          <w:szCs w:val="16"/>
        </w:rPr>
        <w:t>, 2</w:t>
      </w:r>
      <w:r w:rsidRPr="00EE0CBF">
        <w:rPr>
          <w:sz w:val="16"/>
          <w:szCs w:val="16"/>
          <w:vertAlign w:val="superscript"/>
        </w:rPr>
        <w:t>nd</w:t>
      </w:r>
      <w:r w:rsidR="004E1249" w:rsidRPr="00EE0CBF">
        <w:rPr>
          <w:sz w:val="16"/>
          <w:szCs w:val="16"/>
        </w:rPr>
        <w:t xml:space="preserve"> </w:t>
      </w:r>
      <w:r w:rsidRPr="00EE0CBF">
        <w:rPr>
          <w:sz w:val="16"/>
          <w:szCs w:val="16"/>
        </w:rPr>
        <w:t>ed., R. M. Osgood, Jr., Ed. Berlin, Germany: Springer-Verlag, 1998.</w:t>
      </w:r>
    </w:p>
    <w:p w14:paraId="16F67A36" w14:textId="77777777" w:rsidR="008C17B0" w:rsidRPr="004E1249" w:rsidRDefault="008C17B0" w:rsidP="006B5DE2">
      <w:pPr>
        <w:pStyle w:val="References"/>
        <w:ind w:left="357" w:hanging="357"/>
        <w:jc w:val="both"/>
        <w:rPr>
          <w:sz w:val="16"/>
          <w:szCs w:val="16"/>
        </w:rPr>
      </w:pPr>
      <w:r w:rsidRPr="004E1249">
        <w:rPr>
          <w:sz w:val="16"/>
          <w:szCs w:val="16"/>
        </w:rPr>
        <w:t xml:space="preserve">J. </w:t>
      </w:r>
      <w:proofErr w:type="spellStart"/>
      <w:r w:rsidRPr="004E1249">
        <w:rPr>
          <w:sz w:val="16"/>
          <w:szCs w:val="16"/>
        </w:rPr>
        <w:t>Breckling</w:t>
      </w:r>
      <w:proofErr w:type="spellEnd"/>
      <w:r w:rsidRPr="004E1249">
        <w:rPr>
          <w:sz w:val="16"/>
          <w:szCs w:val="16"/>
        </w:rPr>
        <w:t xml:space="preserve">, Ed., </w:t>
      </w:r>
      <w:r w:rsidRPr="00B17F1E">
        <w:rPr>
          <w:i/>
          <w:iCs/>
          <w:sz w:val="16"/>
          <w:szCs w:val="16"/>
        </w:rPr>
        <w:t>The Analysis of Directional Time Series: Applications to Wind Speed and Direction</w:t>
      </w:r>
      <w:r w:rsidRPr="004E1249">
        <w:rPr>
          <w:sz w:val="16"/>
          <w:szCs w:val="16"/>
        </w:rPr>
        <w:t>, ser. Lecture Notes in Statistics. Berlin, Germany: Springer, 1989, vol. 61.</w:t>
      </w:r>
    </w:p>
    <w:p w14:paraId="43FF0BAC" w14:textId="53FA3C70" w:rsidR="008C17B0" w:rsidRPr="004E1249" w:rsidRDefault="008C17B0" w:rsidP="006817A3">
      <w:pPr>
        <w:pStyle w:val="References"/>
        <w:ind w:left="360" w:hanging="360"/>
        <w:jc w:val="both"/>
        <w:rPr>
          <w:sz w:val="16"/>
          <w:szCs w:val="16"/>
        </w:rPr>
      </w:pPr>
      <w:r w:rsidRPr="004E1249">
        <w:rPr>
          <w:sz w:val="16"/>
          <w:szCs w:val="16"/>
        </w:rPr>
        <w:t xml:space="preserve">S. Zhang, C. Zhu, J. K. O. Sin, and P. K. T. Mok, “A novel ultrathin elevated channel low-temperature poly-Si TFT,” </w:t>
      </w:r>
      <w:r w:rsidRPr="00B17F1E">
        <w:rPr>
          <w:i/>
          <w:iCs/>
          <w:sz w:val="16"/>
          <w:szCs w:val="16"/>
        </w:rPr>
        <w:t>IEEE Electron Device Lett.</w:t>
      </w:r>
      <w:r w:rsidRPr="004E1249">
        <w:rPr>
          <w:sz w:val="16"/>
          <w:szCs w:val="16"/>
        </w:rPr>
        <w:t>, vol. 20, pp. 569–571, Nov. 1999.</w:t>
      </w:r>
    </w:p>
    <w:p w14:paraId="73AABBD7" w14:textId="5F8552FA" w:rsidR="008C17B0" w:rsidRPr="004E1249" w:rsidRDefault="008C17B0" w:rsidP="006817A3">
      <w:pPr>
        <w:pStyle w:val="References"/>
        <w:ind w:left="360" w:hanging="360"/>
        <w:jc w:val="both"/>
        <w:rPr>
          <w:sz w:val="16"/>
          <w:szCs w:val="16"/>
        </w:rPr>
      </w:pPr>
      <w:r w:rsidRPr="004E1249">
        <w:rPr>
          <w:sz w:val="16"/>
          <w:szCs w:val="16"/>
        </w:rPr>
        <w:t xml:space="preserve">M. </w:t>
      </w:r>
      <w:proofErr w:type="spellStart"/>
      <w:r w:rsidRPr="004E1249">
        <w:rPr>
          <w:sz w:val="16"/>
          <w:szCs w:val="16"/>
        </w:rPr>
        <w:t>Wegmuller</w:t>
      </w:r>
      <w:proofErr w:type="spellEnd"/>
      <w:r w:rsidRPr="004E1249">
        <w:rPr>
          <w:sz w:val="16"/>
          <w:szCs w:val="16"/>
        </w:rPr>
        <w:t xml:space="preserve">, J. P. von der </w:t>
      </w:r>
      <w:proofErr w:type="spellStart"/>
      <w:r w:rsidRPr="004E1249">
        <w:rPr>
          <w:sz w:val="16"/>
          <w:szCs w:val="16"/>
        </w:rPr>
        <w:t>Weid</w:t>
      </w:r>
      <w:proofErr w:type="spellEnd"/>
      <w:r w:rsidRPr="004E1249">
        <w:rPr>
          <w:sz w:val="16"/>
          <w:szCs w:val="16"/>
        </w:rPr>
        <w:t xml:space="preserve">, P. </w:t>
      </w:r>
      <w:proofErr w:type="spellStart"/>
      <w:r w:rsidRPr="004E1249">
        <w:rPr>
          <w:sz w:val="16"/>
          <w:szCs w:val="16"/>
        </w:rPr>
        <w:t>Oberson</w:t>
      </w:r>
      <w:proofErr w:type="spellEnd"/>
      <w:r w:rsidRPr="004E1249">
        <w:rPr>
          <w:sz w:val="16"/>
          <w:szCs w:val="16"/>
        </w:rPr>
        <w:t xml:space="preserve">, and N. Gisin, “High resolution fiber distributed measurements with coherent OFDR,” in </w:t>
      </w:r>
      <w:r w:rsidRPr="00B17F1E">
        <w:rPr>
          <w:i/>
          <w:iCs/>
          <w:sz w:val="16"/>
          <w:szCs w:val="16"/>
        </w:rPr>
        <w:t>Proc. ECOC’00</w:t>
      </w:r>
      <w:r w:rsidRPr="004E1249">
        <w:rPr>
          <w:sz w:val="16"/>
          <w:szCs w:val="16"/>
        </w:rPr>
        <w:t>, 2000, paper 11.3.4, p. 109.</w:t>
      </w:r>
    </w:p>
    <w:p w14:paraId="58C58C2D" w14:textId="77777777" w:rsidR="008C17B0" w:rsidRPr="004E1249" w:rsidRDefault="008C17B0" w:rsidP="006B5DE2">
      <w:pPr>
        <w:pStyle w:val="References"/>
        <w:ind w:left="357" w:hanging="357"/>
        <w:jc w:val="both"/>
        <w:rPr>
          <w:sz w:val="16"/>
          <w:szCs w:val="16"/>
        </w:rPr>
      </w:pPr>
      <w:r w:rsidRPr="004E1249">
        <w:rPr>
          <w:sz w:val="16"/>
          <w:szCs w:val="16"/>
        </w:rPr>
        <w:t xml:space="preserve">R. E. </w:t>
      </w:r>
      <w:proofErr w:type="spellStart"/>
      <w:r w:rsidRPr="004E1249">
        <w:rPr>
          <w:sz w:val="16"/>
          <w:szCs w:val="16"/>
        </w:rPr>
        <w:t>Sorace</w:t>
      </w:r>
      <w:proofErr w:type="spellEnd"/>
      <w:r w:rsidRPr="004E1249">
        <w:rPr>
          <w:sz w:val="16"/>
          <w:szCs w:val="16"/>
        </w:rPr>
        <w:t xml:space="preserve">, V. S. Reinhardt, and S. A. Vaughn, “High-speed digital-to-RF converter,” </w:t>
      </w:r>
      <w:r w:rsidRPr="00C16860">
        <w:rPr>
          <w:sz w:val="16"/>
          <w:szCs w:val="16"/>
        </w:rPr>
        <w:t>U.S. Patent 5 668 842</w:t>
      </w:r>
      <w:r w:rsidRPr="004E1249">
        <w:rPr>
          <w:sz w:val="16"/>
          <w:szCs w:val="16"/>
        </w:rPr>
        <w:t>, Sep. 16, 1997.</w:t>
      </w:r>
    </w:p>
    <w:p w14:paraId="56C0F67F" w14:textId="2AA3AB99" w:rsidR="008C17B0" w:rsidRPr="004E1249" w:rsidRDefault="008C17B0" w:rsidP="006817A3">
      <w:pPr>
        <w:pStyle w:val="References"/>
        <w:ind w:left="360" w:hanging="360"/>
        <w:jc w:val="both"/>
        <w:rPr>
          <w:sz w:val="16"/>
          <w:szCs w:val="16"/>
        </w:rPr>
      </w:pPr>
      <w:r w:rsidRPr="004E1249">
        <w:rPr>
          <w:sz w:val="16"/>
          <w:szCs w:val="16"/>
        </w:rPr>
        <w:t xml:space="preserve">(2015) </w:t>
      </w:r>
      <w:r w:rsidRPr="00C16860">
        <w:rPr>
          <w:sz w:val="16"/>
          <w:szCs w:val="16"/>
        </w:rPr>
        <w:t>The IEEE website</w:t>
      </w:r>
      <w:r w:rsidRPr="004E1249">
        <w:rPr>
          <w:sz w:val="16"/>
          <w:szCs w:val="16"/>
        </w:rPr>
        <w:t>. [Online]. Available: http://www.ieee.org/</w:t>
      </w:r>
      <w:r w:rsidR="006817A3">
        <w:rPr>
          <w:sz w:val="16"/>
          <w:szCs w:val="16"/>
        </w:rPr>
        <w:t>.</w:t>
      </w:r>
    </w:p>
    <w:p w14:paraId="154F2076" w14:textId="77777777" w:rsidR="008C17B0" w:rsidRPr="004E1249" w:rsidRDefault="008C17B0" w:rsidP="006817A3">
      <w:pPr>
        <w:pStyle w:val="References"/>
        <w:ind w:left="360" w:hanging="360"/>
        <w:jc w:val="both"/>
        <w:rPr>
          <w:sz w:val="16"/>
          <w:szCs w:val="16"/>
        </w:rPr>
      </w:pPr>
      <w:r w:rsidRPr="004E1249">
        <w:rPr>
          <w:sz w:val="16"/>
          <w:szCs w:val="16"/>
        </w:rPr>
        <w:t xml:space="preserve">M. Shell. (2015) </w:t>
      </w:r>
      <w:proofErr w:type="spellStart"/>
      <w:r w:rsidRPr="00C16860">
        <w:rPr>
          <w:sz w:val="16"/>
          <w:szCs w:val="16"/>
        </w:rPr>
        <w:t>IEEEtran</w:t>
      </w:r>
      <w:proofErr w:type="spellEnd"/>
      <w:r w:rsidRPr="00C16860">
        <w:rPr>
          <w:sz w:val="16"/>
          <w:szCs w:val="16"/>
        </w:rPr>
        <w:t xml:space="preserve"> webpage on CTAN</w:t>
      </w:r>
      <w:r w:rsidRPr="004E1249">
        <w:rPr>
          <w:sz w:val="16"/>
          <w:szCs w:val="16"/>
        </w:rPr>
        <w:t>. [Online]. Available: http://www.ctan.org/pkg/ieeetran</w:t>
      </w:r>
    </w:p>
    <w:p w14:paraId="17ECDCC5" w14:textId="77777777" w:rsidR="008C17B0" w:rsidRPr="004E1249" w:rsidRDefault="008C17B0" w:rsidP="006817A3">
      <w:pPr>
        <w:pStyle w:val="References"/>
        <w:ind w:left="360" w:hanging="360"/>
        <w:jc w:val="both"/>
        <w:rPr>
          <w:sz w:val="16"/>
          <w:szCs w:val="16"/>
        </w:rPr>
      </w:pPr>
      <w:proofErr w:type="spellStart"/>
      <w:r w:rsidRPr="00B17F1E">
        <w:rPr>
          <w:i/>
          <w:iCs/>
          <w:sz w:val="16"/>
          <w:szCs w:val="16"/>
        </w:rPr>
        <w:t>FLEXChip</w:t>
      </w:r>
      <w:proofErr w:type="spellEnd"/>
      <w:r w:rsidRPr="00B17F1E">
        <w:rPr>
          <w:i/>
          <w:iCs/>
          <w:sz w:val="16"/>
          <w:szCs w:val="16"/>
        </w:rPr>
        <w:t xml:space="preserve"> Signal Processor (MC68175/D)</w:t>
      </w:r>
      <w:r w:rsidRPr="004E1249">
        <w:rPr>
          <w:sz w:val="16"/>
          <w:szCs w:val="16"/>
        </w:rPr>
        <w:t>, Motorola, 1996.</w:t>
      </w:r>
    </w:p>
    <w:p w14:paraId="5CBC79C0" w14:textId="77777777" w:rsidR="008C17B0" w:rsidRPr="004E1249" w:rsidRDefault="008C17B0" w:rsidP="006817A3">
      <w:pPr>
        <w:pStyle w:val="References"/>
        <w:ind w:left="360" w:hanging="360"/>
        <w:jc w:val="both"/>
        <w:rPr>
          <w:sz w:val="16"/>
          <w:szCs w:val="16"/>
        </w:rPr>
      </w:pPr>
      <w:r w:rsidRPr="004E1249">
        <w:rPr>
          <w:sz w:val="16"/>
          <w:szCs w:val="16"/>
        </w:rPr>
        <w:t xml:space="preserve">“PDCA12-70 data sheet,” </w:t>
      </w:r>
      <w:proofErr w:type="spellStart"/>
      <w:r w:rsidRPr="004E1249">
        <w:rPr>
          <w:sz w:val="16"/>
          <w:szCs w:val="16"/>
        </w:rPr>
        <w:t>Opto</w:t>
      </w:r>
      <w:proofErr w:type="spellEnd"/>
      <w:r w:rsidRPr="004E1249">
        <w:rPr>
          <w:sz w:val="16"/>
          <w:szCs w:val="16"/>
        </w:rPr>
        <w:t xml:space="preserve"> Speed SA, Mezzovico, Switzerland.</w:t>
      </w:r>
    </w:p>
    <w:p w14:paraId="2424EBC3" w14:textId="77777777" w:rsidR="008C17B0" w:rsidRPr="004E1249" w:rsidRDefault="008C17B0" w:rsidP="006B5DE2">
      <w:pPr>
        <w:pStyle w:val="References"/>
        <w:ind w:left="357" w:hanging="357"/>
        <w:jc w:val="both"/>
        <w:rPr>
          <w:sz w:val="16"/>
          <w:szCs w:val="16"/>
        </w:rPr>
      </w:pPr>
      <w:r w:rsidRPr="004E1249">
        <w:rPr>
          <w:sz w:val="16"/>
          <w:szCs w:val="16"/>
        </w:rPr>
        <w:t xml:space="preserve">A. </w:t>
      </w:r>
      <w:proofErr w:type="spellStart"/>
      <w:r w:rsidRPr="004E1249">
        <w:rPr>
          <w:sz w:val="16"/>
          <w:szCs w:val="16"/>
        </w:rPr>
        <w:t>Karnik</w:t>
      </w:r>
      <w:proofErr w:type="spellEnd"/>
      <w:r w:rsidRPr="004E1249">
        <w:rPr>
          <w:sz w:val="16"/>
          <w:szCs w:val="16"/>
        </w:rPr>
        <w:t>, “Performance of TCP congestion control with rate feedback: TCP/ABR and rate adaptive TCP/IP,” M. Eng. thesis, Indian Institute of Science, Bangalore, India, Jan. 1999.</w:t>
      </w:r>
    </w:p>
    <w:p w14:paraId="49FA465E" w14:textId="07B563D9" w:rsidR="008C17B0" w:rsidRPr="004E1249" w:rsidRDefault="008C17B0" w:rsidP="006817A3">
      <w:pPr>
        <w:pStyle w:val="References"/>
        <w:ind w:left="360" w:hanging="360"/>
        <w:jc w:val="both"/>
        <w:rPr>
          <w:sz w:val="16"/>
          <w:szCs w:val="16"/>
        </w:rPr>
      </w:pPr>
      <w:r w:rsidRPr="004E1249">
        <w:rPr>
          <w:sz w:val="16"/>
          <w:szCs w:val="16"/>
        </w:rPr>
        <w:t xml:space="preserve">J. </w:t>
      </w:r>
      <w:proofErr w:type="spellStart"/>
      <w:r w:rsidRPr="004E1249">
        <w:rPr>
          <w:sz w:val="16"/>
          <w:szCs w:val="16"/>
        </w:rPr>
        <w:t>Padhye</w:t>
      </w:r>
      <w:proofErr w:type="spellEnd"/>
      <w:r w:rsidRPr="004E1249">
        <w:rPr>
          <w:sz w:val="16"/>
          <w:szCs w:val="16"/>
        </w:rPr>
        <w:t xml:space="preserve">, V. </w:t>
      </w:r>
      <w:proofErr w:type="spellStart"/>
      <w:r w:rsidRPr="004E1249">
        <w:rPr>
          <w:sz w:val="16"/>
          <w:szCs w:val="16"/>
        </w:rPr>
        <w:t>Firoiu</w:t>
      </w:r>
      <w:proofErr w:type="spellEnd"/>
      <w:r w:rsidRPr="004E1249">
        <w:rPr>
          <w:sz w:val="16"/>
          <w:szCs w:val="16"/>
        </w:rPr>
        <w:t xml:space="preserve">, and D. </w:t>
      </w:r>
      <w:proofErr w:type="spellStart"/>
      <w:r w:rsidRPr="004E1249">
        <w:rPr>
          <w:sz w:val="16"/>
          <w:szCs w:val="16"/>
        </w:rPr>
        <w:t>Towsley</w:t>
      </w:r>
      <w:proofErr w:type="spellEnd"/>
      <w:r w:rsidRPr="004E1249">
        <w:rPr>
          <w:sz w:val="16"/>
          <w:szCs w:val="16"/>
        </w:rPr>
        <w:t xml:space="preserve">, “A stochastic model of TCP Reno congestion avoidance and control,” Univ. of Massachusetts, Amherst, MA, </w:t>
      </w:r>
      <w:r w:rsidRPr="00B17F1E">
        <w:rPr>
          <w:i/>
          <w:iCs/>
          <w:sz w:val="16"/>
          <w:szCs w:val="16"/>
        </w:rPr>
        <w:t>CMPSCI Tech. Rep. 99-02</w:t>
      </w:r>
      <w:r w:rsidRPr="004E1249">
        <w:rPr>
          <w:sz w:val="16"/>
          <w:szCs w:val="16"/>
        </w:rPr>
        <w:t>, 1999.</w:t>
      </w:r>
    </w:p>
    <w:p w14:paraId="1C13CAD6" w14:textId="371AEB3D" w:rsidR="008C17B0" w:rsidRPr="004E1249" w:rsidRDefault="008C17B0" w:rsidP="006817A3">
      <w:pPr>
        <w:pStyle w:val="References"/>
        <w:ind w:left="360" w:hanging="360"/>
        <w:jc w:val="both"/>
        <w:rPr>
          <w:sz w:val="16"/>
          <w:szCs w:val="16"/>
        </w:rPr>
        <w:sectPr w:rsidR="008C17B0" w:rsidRPr="004E1249" w:rsidSect="004415FE">
          <w:type w:val="continuous"/>
          <w:pgSz w:w="12240" w:h="15840"/>
          <w:pgMar w:top="1077" w:right="907" w:bottom="1440" w:left="907" w:header="720" w:footer="720" w:gutter="0"/>
          <w:cols w:num="2" w:space="360"/>
        </w:sectPr>
      </w:pPr>
      <w:r w:rsidRPr="00B17F1E">
        <w:rPr>
          <w:i/>
          <w:iCs/>
          <w:sz w:val="16"/>
          <w:szCs w:val="16"/>
        </w:rPr>
        <w:t>Wireless LAN Medium Access Control (MAC) and Physical Layer (PHY) Specification</w:t>
      </w:r>
      <w:r w:rsidRPr="004E1249">
        <w:rPr>
          <w:sz w:val="16"/>
          <w:szCs w:val="16"/>
        </w:rPr>
        <w:t>, IEEE Std. 802.11, 19</w:t>
      </w:r>
    </w:p>
    <w:p w14:paraId="561FC422" w14:textId="46E7BE55" w:rsidR="000B3FFB" w:rsidRPr="00CC16C9" w:rsidRDefault="000B3FFB" w:rsidP="004E1249">
      <w:pPr>
        <w:ind w:left="426" w:hanging="142"/>
        <w:jc w:val="both"/>
        <w:rPr>
          <w:sz w:val="16"/>
          <w:szCs w:val="16"/>
        </w:rPr>
      </w:pPr>
    </w:p>
    <w:sectPr w:rsidR="000B3FFB" w:rsidRPr="00CC16C9">
      <w:type w:val="continuous"/>
      <w:pgSz w:w="12240" w:h="15840"/>
      <w:pgMar w:top="1627" w:right="1224" w:bottom="1627" w:left="1224"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5DB3" w14:textId="77777777" w:rsidR="00E52323" w:rsidRDefault="00E52323">
      <w:r>
        <w:separator/>
      </w:r>
    </w:p>
  </w:endnote>
  <w:endnote w:type="continuationSeparator" w:id="0">
    <w:p w14:paraId="286EAD1B" w14:textId="77777777" w:rsidR="00E52323" w:rsidRDefault="00E5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5318" w14:textId="77777777" w:rsidR="00E52323" w:rsidRDefault="00E52323">
      <w:r>
        <w:separator/>
      </w:r>
    </w:p>
  </w:footnote>
  <w:footnote w:type="continuationSeparator" w:id="0">
    <w:p w14:paraId="76ABA3EF" w14:textId="77777777" w:rsidR="00E52323" w:rsidRDefault="00E52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909"/>
    <w:multiLevelType w:val="multilevel"/>
    <w:tmpl w:val="4E384216"/>
    <w:styleLink w:val="Listaactual14"/>
    <w:lvl w:ilvl="0">
      <w:start w:val="1"/>
      <w:numFmt w:val="decimal"/>
      <w:lvlText w:val="[%1]"/>
      <w:lvlJc w:val="left"/>
      <w:pPr>
        <w:ind w:left="425" w:hanging="425"/>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E32C5"/>
    <w:multiLevelType w:val="multilevel"/>
    <w:tmpl w:val="F4C26FF2"/>
    <w:styleLink w:val="Listaactual2"/>
    <w:lvl w:ilvl="0">
      <w:start w:val="1"/>
      <w:numFmt w:val="none"/>
      <w:lvlText w:val="[1]%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80649"/>
    <w:multiLevelType w:val="hybridMultilevel"/>
    <w:tmpl w:val="BE7075F4"/>
    <w:lvl w:ilvl="0" w:tplc="0C0A0001">
      <w:start w:val="1"/>
      <w:numFmt w:val="bullet"/>
      <w:lvlText w:val=""/>
      <w:lvlJc w:val="left"/>
      <w:pPr>
        <w:ind w:left="907" w:hanging="360"/>
      </w:pPr>
      <w:rPr>
        <w:rFonts w:ascii="Symbol" w:hAnsi="Symbol" w:hint="default"/>
      </w:rPr>
    </w:lvl>
    <w:lvl w:ilvl="1" w:tplc="0C0A0003" w:tentative="1">
      <w:start w:val="1"/>
      <w:numFmt w:val="bullet"/>
      <w:lvlText w:val="o"/>
      <w:lvlJc w:val="left"/>
      <w:pPr>
        <w:ind w:left="1627" w:hanging="360"/>
      </w:pPr>
      <w:rPr>
        <w:rFonts w:ascii="Courier New" w:hAnsi="Courier New" w:hint="default"/>
      </w:rPr>
    </w:lvl>
    <w:lvl w:ilvl="2" w:tplc="0C0A0005" w:tentative="1">
      <w:start w:val="1"/>
      <w:numFmt w:val="bullet"/>
      <w:lvlText w:val=""/>
      <w:lvlJc w:val="left"/>
      <w:pPr>
        <w:ind w:left="2347" w:hanging="360"/>
      </w:pPr>
      <w:rPr>
        <w:rFonts w:ascii="Wingdings" w:hAnsi="Wingdings" w:hint="default"/>
      </w:rPr>
    </w:lvl>
    <w:lvl w:ilvl="3" w:tplc="0C0A0001" w:tentative="1">
      <w:start w:val="1"/>
      <w:numFmt w:val="bullet"/>
      <w:lvlText w:val=""/>
      <w:lvlJc w:val="left"/>
      <w:pPr>
        <w:ind w:left="3067" w:hanging="360"/>
      </w:pPr>
      <w:rPr>
        <w:rFonts w:ascii="Symbol" w:hAnsi="Symbol" w:hint="default"/>
      </w:rPr>
    </w:lvl>
    <w:lvl w:ilvl="4" w:tplc="0C0A0003" w:tentative="1">
      <w:start w:val="1"/>
      <w:numFmt w:val="bullet"/>
      <w:lvlText w:val="o"/>
      <w:lvlJc w:val="left"/>
      <w:pPr>
        <w:ind w:left="3787" w:hanging="360"/>
      </w:pPr>
      <w:rPr>
        <w:rFonts w:ascii="Courier New" w:hAnsi="Courier New" w:hint="default"/>
      </w:rPr>
    </w:lvl>
    <w:lvl w:ilvl="5" w:tplc="0C0A0005" w:tentative="1">
      <w:start w:val="1"/>
      <w:numFmt w:val="bullet"/>
      <w:lvlText w:val=""/>
      <w:lvlJc w:val="left"/>
      <w:pPr>
        <w:ind w:left="4507" w:hanging="360"/>
      </w:pPr>
      <w:rPr>
        <w:rFonts w:ascii="Wingdings" w:hAnsi="Wingdings" w:hint="default"/>
      </w:rPr>
    </w:lvl>
    <w:lvl w:ilvl="6" w:tplc="0C0A0001" w:tentative="1">
      <w:start w:val="1"/>
      <w:numFmt w:val="bullet"/>
      <w:lvlText w:val=""/>
      <w:lvlJc w:val="left"/>
      <w:pPr>
        <w:ind w:left="5227" w:hanging="360"/>
      </w:pPr>
      <w:rPr>
        <w:rFonts w:ascii="Symbol" w:hAnsi="Symbol" w:hint="default"/>
      </w:rPr>
    </w:lvl>
    <w:lvl w:ilvl="7" w:tplc="0C0A0003" w:tentative="1">
      <w:start w:val="1"/>
      <w:numFmt w:val="bullet"/>
      <w:lvlText w:val="o"/>
      <w:lvlJc w:val="left"/>
      <w:pPr>
        <w:ind w:left="5947" w:hanging="360"/>
      </w:pPr>
      <w:rPr>
        <w:rFonts w:ascii="Courier New" w:hAnsi="Courier New" w:hint="default"/>
      </w:rPr>
    </w:lvl>
    <w:lvl w:ilvl="8" w:tplc="0C0A0005" w:tentative="1">
      <w:start w:val="1"/>
      <w:numFmt w:val="bullet"/>
      <w:lvlText w:val=""/>
      <w:lvlJc w:val="left"/>
      <w:pPr>
        <w:ind w:left="6667" w:hanging="360"/>
      </w:pPr>
      <w:rPr>
        <w:rFonts w:ascii="Wingdings" w:hAnsi="Wingdings" w:hint="default"/>
      </w:rPr>
    </w:lvl>
  </w:abstractNum>
  <w:abstractNum w:abstractNumId="3" w15:restartNumberingAfterBreak="0">
    <w:nsid w:val="0F4C02E6"/>
    <w:multiLevelType w:val="multilevel"/>
    <w:tmpl w:val="2F2E479E"/>
    <w:styleLink w:val="Listaactual12"/>
    <w:lvl w:ilvl="0">
      <w:start w:val="1"/>
      <w:numFmt w:val="decimal"/>
      <w:lvlText w:val="[%1]"/>
      <w:lvlJc w:val="left"/>
      <w:pPr>
        <w:tabs>
          <w:tab w:val="num" w:pos="425"/>
        </w:tabs>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93910"/>
    <w:multiLevelType w:val="multilevel"/>
    <w:tmpl w:val="38D48A06"/>
    <w:styleLink w:val="Listaactual7"/>
    <w:lvl w:ilvl="0">
      <w:start w:val="1"/>
      <w:numFmt w:val="decimal"/>
      <w:lvlText w:val="[1]%1"/>
      <w:lvlJc w:val="right"/>
      <w:pPr>
        <w:tabs>
          <w:tab w:val="num" w:pos="425"/>
        </w:tabs>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D53018"/>
    <w:multiLevelType w:val="multilevel"/>
    <w:tmpl w:val="B57A9A1A"/>
    <w:styleLink w:val="Listaactual8"/>
    <w:lvl w:ilvl="0">
      <w:start w:val="1"/>
      <w:numFmt w:val="decimal"/>
      <w:lvlText w:val="[%1]"/>
      <w:lvlJc w:val="right"/>
      <w:pPr>
        <w:tabs>
          <w:tab w:val="num" w:pos="425"/>
        </w:tabs>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102FE6"/>
    <w:multiLevelType w:val="multilevel"/>
    <w:tmpl w:val="B9D6D508"/>
    <w:styleLink w:val="Listaactual6"/>
    <w:lvl w:ilvl="0">
      <w:start w:val="1"/>
      <w:numFmt w:val="decimal"/>
      <w:lvlText w:val="[%1]"/>
      <w:lvlJc w:val="right"/>
      <w:pPr>
        <w:tabs>
          <w:tab w:val="num" w:pos="425"/>
        </w:tabs>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EF3C4A"/>
    <w:multiLevelType w:val="multilevel"/>
    <w:tmpl w:val="1E7E271C"/>
    <w:styleLink w:val="Listaactual5"/>
    <w:lvl w:ilvl="0">
      <w:start w:val="1"/>
      <w:numFmt w:val="decimal"/>
      <w:lvlText w:val="[%1]"/>
      <w:lvlJc w:val="right"/>
      <w:pPr>
        <w:tabs>
          <w:tab w:val="num" w:pos="425"/>
        </w:tabs>
        <w:ind w:left="425" w:hanging="141"/>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8B4685"/>
    <w:multiLevelType w:val="multilevel"/>
    <w:tmpl w:val="98D4693E"/>
    <w:styleLink w:val="Listaactual11"/>
    <w:lvl w:ilvl="0">
      <w:start w:val="1"/>
      <w:numFmt w:val="decimal"/>
      <w:lvlText w:val="[%1]"/>
      <w:lvlJc w:val="left"/>
      <w:pPr>
        <w:tabs>
          <w:tab w:val="num" w:pos="425"/>
        </w:tabs>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AA2A16"/>
    <w:multiLevelType w:val="multilevel"/>
    <w:tmpl w:val="18B4187C"/>
    <w:styleLink w:val="Listaactual10"/>
    <w:lvl w:ilvl="0">
      <w:start w:val="1"/>
      <w:numFmt w:val="decimal"/>
      <w:lvlText w:val="[%1]"/>
      <w:lvlJc w:val="left"/>
      <w:pPr>
        <w:tabs>
          <w:tab w:val="num" w:pos="425"/>
        </w:tabs>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139CE"/>
    <w:multiLevelType w:val="multilevel"/>
    <w:tmpl w:val="5BA0630E"/>
    <w:styleLink w:val="Listaactual15"/>
    <w:lvl w:ilvl="0">
      <w:start w:val="1"/>
      <w:numFmt w:val="decimal"/>
      <w:lvlText w:val="[%1]"/>
      <w:lvlJc w:val="left"/>
      <w:pPr>
        <w:ind w:left="425" w:hanging="425"/>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142246"/>
    <w:multiLevelType w:val="multilevel"/>
    <w:tmpl w:val="468A6B70"/>
    <w:styleLink w:val="Listaactual3"/>
    <w:lvl w:ilvl="0">
      <w:start w:val="1"/>
      <w:numFmt w:val="none"/>
      <w:lvlText w:val="[1]%1"/>
      <w:lvlJc w:val="right"/>
      <w:pPr>
        <w:tabs>
          <w:tab w:val="num" w:pos="425"/>
        </w:tabs>
        <w:ind w:left="425" w:hanging="141"/>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A10A49"/>
    <w:multiLevelType w:val="multilevel"/>
    <w:tmpl w:val="0D5E39A8"/>
    <w:styleLink w:val="Listaactual9"/>
    <w:lvl w:ilvl="0">
      <w:start w:val="1"/>
      <w:numFmt w:val="decimal"/>
      <w:lvlText w:val="[%1]"/>
      <w:lvlJc w:val="right"/>
      <w:pPr>
        <w:tabs>
          <w:tab w:val="num" w:pos="425"/>
        </w:tabs>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A94ABD"/>
    <w:multiLevelType w:val="hybridMultilevel"/>
    <w:tmpl w:val="5BA0630E"/>
    <w:lvl w:ilvl="0" w:tplc="161A65F0">
      <w:start w:val="1"/>
      <w:numFmt w:val="decimal"/>
      <w:pStyle w:val="References"/>
      <w:lvlText w:val="[%1]"/>
      <w:lvlJc w:val="left"/>
      <w:pPr>
        <w:ind w:left="425" w:hanging="425"/>
      </w:pPr>
      <w:rPr>
        <w:rFonts w:ascii="Times" w:hAnsi="Times" w:hint="default"/>
        <w:b w:val="0"/>
        <w:i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F03605"/>
    <w:multiLevelType w:val="multilevel"/>
    <w:tmpl w:val="DDE66FC6"/>
    <w:styleLink w:val="Listaactual13"/>
    <w:lvl w:ilvl="0">
      <w:start w:val="1"/>
      <w:numFmt w:val="decimal"/>
      <w:lvlText w:val="[%1]"/>
      <w:lvlJc w:val="left"/>
      <w:pPr>
        <w:ind w:left="425" w:hanging="141"/>
      </w:pPr>
      <w:rPr>
        <w:rFonts w:ascii="Times" w:hAnsi="Times"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614342"/>
    <w:multiLevelType w:val="multilevel"/>
    <w:tmpl w:val="F4C26FF2"/>
    <w:styleLink w:val="Listaactual1"/>
    <w:lvl w:ilvl="0">
      <w:start w:val="1"/>
      <w:numFmt w:val="none"/>
      <w:lvlText w:val="[1]%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3F5B3F"/>
    <w:multiLevelType w:val="multilevel"/>
    <w:tmpl w:val="5BCE85AE"/>
    <w:styleLink w:val="Listaactual4"/>
    <w:lvl w:ilvl="0">
      <w:start w:val="1"/>
      <w:numFmt w:val="decimal"/>
      <w:lvlText w:val="[1]%1"/>
      <w:lvlJc w:val="right"/>
      <w:pPr>
        <w:tabs>
          <w:tab w:val="num" w:pos="425"/>
        </w:tabs>
        <w:ind w:left="425" w:hanging="141"/>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7448526">
    <w:abstractNumId w:val="2"/>
  </w:num>
  <w:num w:numId="2" w16cid:durableId="1012729885">
    <w:abstractNumId w:val="13"/>
  </w:num>
  <w:num w:numId="3" w16cid:durableId="825165055">
    <w:abstractNumId w:val="15"/>
  </w:num>
  <w:num w:numId="4" w16cid:durableId="746267546">
    <w:abstractNumId w:val="1"/>
  </w:num>
  <w:num w:numId="5" w16cid:durableId="2123071411">
    <w:abstractNumId w:val="11"/>
  </w:num>
  <w:num w:numId="6" w16cid:durableId="1230652334">
    <w:abstractNumId w:val="16"/>
  </w:num>
  <w:num w:numId="7" w16cid:durableId="2004353847">
    <w:abstractNumId w:val="7"/>
  </w:num>
  <w:num w:numId="8" w16cid:durableId="2009408334">
    <w:abstractNumId w:val="6"/>
  </w:num>
  <w:num w:numId="9" w16cid:durableId="353501531">
    <w:abstractNumId w:val="4"/>
  </w:num>
  <w:num w:numId="10" w16cid:durableId="545869882">
    <w:abstractNumId w:val="5"/>
  </w:num>
  <w:num w:numId="11" w16cid:durableId="141385881">
    <w:abstractNumId w:val="12"/>
  </w:num>
  <w:num w:numId="12" w16cid:durableId="1212040184">
    <w:abstractNumId w:val="9"/>
  </w:num>
  <w:num w:numId="13" w16cid:durableId="495729157">
    <w:abstractNumId w:val="8"/>
  </w:num>
  <w:num w:numId="14" w16cid:durableId="115881102">
    <w:abstractNumId w:val="3"/>
  </w:num>
  <w:num w:numId="15" w16cid:durableId="185023770">
    <w:abstractNumId w:val="14"/>
  </w:num>
  <w:num w:numId="16" w16cid:durableId="215089339">
    <w:abstractNumId w:val="0"/>
  </w:num>
  <w:num w:numId="17" w16cid:durableId="851723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F7"/>
    <w:rsid w:val="00001076"/>
    <w:rsid w:val="00004AA8"/>
    <w:rsid w:val="0001285E"/>
    <w:rsid w:val="0002400D"/>
    <w:rsid w:val="000276E0"/>
    <w:rsid w:val="00034722"/>
    <w:rsid w:val="000472DD"/>
    <w:rsid w:val="000545F7"/>
    <w:rsid w:val="00057834"/>
    <w:rsid w:val="00086606"/>
    <w:rsid w:val="000A24F8"/>
    <w:rsid w:val="000A558B"/>
    <w:rsid w:val="000B3FFB"/>
    <w:rsid w:val="000B41D4"/>
    <w:rsid w:val="000D1FDB"/>
    <w:rsid w:val="000D2C1A"/>
    <w:rsid w:val="000D6E00"/>
    <w:rsid w:val="000E244C"/>
    <w:rsid w:val="000F783F"/>
    <w:rsid w:val="00104C34"/>
    <w:rsid w:val="00105215"/>
    <w:rsid w:val="00126C88"/>
    <w:rsid w:val="00142F16"/>
    <w:rsid w:val="00163D7A"/>
    <w:rsid w:val="0018532D"/>
    <w:rsid w:val="001B2A90"/>
    <w:rsid w:val="001C4C98"/>
    <w:rsid w:val="001C5DF2"/>
    <w:rsid w:val="001F1216"/>
    <w:rsid w:val="001F2946"/>
    <w:rsid w:val="001F7B5E"/>
    <w:rsid w:val="00242705"/>
    <w:rsid w:val="00243C0A"/>
    <w:rsid w:val="00243DF4"/>
    <w:rsid w:val="00244646"/>
    <w:rsid w:val="002474D5"/>
    <w:rsid w:val="00272FA2"/>
    <w:rsid w:val="002731D3"/>
    <w:rsid w:val="002906A2"/>
    <w:rsid w:val="00295A3B"/>
    <w:rsid w:val="002A3A33"/>
    <w:rsid w:val="002B04F0"/>
    <w:rsid w:val="002C103D"/>
    <w:rsid w:val="002D0C4D"/>
    <w:rsid w:val="002E4BD0"/>
    <w:rsid w:val="002E6097"/>
    <w:rsid w:val="00317FBE"/>
    <w:rsid w:val="00322C18"/>
    <w:rsid w:val="00331E4C"/>
    <w:rsid w:val="00357A30"/>
    <w:rsid w:val="00360AE5"/>
    <w:rsid w:val="003C07FF"/>
    <w:rsid w:val="003C468A"/>
    <w:rsid w:val="003E50D2"/>
    <w:rsid w:val="003F7EE3"/>
    <w:rsid w:val="00401EA0"/>
    <w:rsid w:val="00421935"/>
    <w:rsid w:val="004353F0"/>
    <w:rsid w:val="004415FE"/>
    <w:rsid w:val="00450D4E"/>
    <w:rsid w:val="004525CB"/>
    <w:rsid w:val="00463E14"/>
    <w:rsid w:val="00464652"/>
    <w:rsid w:val="00473F39"/>
    <w:rsid w:val="004808AB"/>
    <w:rsid w:val="00482FD1"/>
    <w:rsid w:val="00486741"/>
    <w:rsid w:val="00493072"/>
    <w:rsid w:val="004B1510"/>
    <w:rsid w:val="004C05FC"/>
    <w:rsid w:val="004D44AC"/>
    <w:rsid w:val="004D7D59"/>
    <w:rsid w:val="004E1249"/>
    <w:rsid w:val="0050163F"/>
    <w:rsid w:val="0051278C"/>
    <w:rsid w:val="00516357"/>
    <w:rsid w:val="00520E8C"/>
    <w:rsid w:val="00525FBE"/>
    <w:rsid w:val="00562602"/>
    <w:rsid w:val="00574D71"/>
    <w:rsid w:val="0058181A"/>
    <w:rsid w:val="005B7848"/>
    <w:rsid w:val="005C32FF"/>
    <w:rsid w:val="005C4897"/>
    <w:rsid w:val="005D540F"/>
    <w:rsid w:val="005E54A6"/>
    <w:rsid w:val="005F57D0"/>
    <w:rsid w:val="00602817"/>
    <w:rsid w:val="00612DC2"/>
    <w:rsid w:val="00627A66"/>
    <w:rsid w:val="0063083B"/>
    <w:rsid w:val="00630D09"/>
    <w:rsid w:val="0063231F"/>
    <w:rsid w:val="0067201C"/>
    <w:rsid w:val="006817A3"/>
    <w:rsid w:val="006A2F34"/>
    <w:rsid w:val="006B5DE2"/>
    <w:rsid w:val="006C53D2"/>
    <w:rsid w:val="006C6294"/>
    <w:rsid w:val="006C6BD8"/>
    <w:rsid w:val="007158C2"/>
    <w:rsid w:val="00717D17"/>
    <w:rsid w:val="0072044B"/>
    <w:rsid w:val="0073620E"/>
    <w:rsid w:val="007415DD"/>
    <w:rsid w:val="007429CD"/>
    <w:rsid w:val="007651EA"/>
    <w:rsid w:val="00772449"/>
    <w:rsid w:val="00780ED2"/>
    <w:rsid w:val="0078388D"/>
    <w:rsid w:val="00792720"/>
    <w:rsid w:val="00793F21"/>
    <w:rsid w:val="00796385"/>
    <w:rsid w:val="007A7B29"/>
    <w:rsid w:val="007C3189"/>
    <w:rsid w:val="007C35F1"/>
    <w:rsid w:val="007D28BD"/>
    <w:rsid w:val="007D37A6"/>
    <w:rsid w:val="007D5AED"/>
    <w:rsid w:val="007E1419"/>
    <w:rsid w:val="007F67F2"/>
    <w:rsid w:val="008307B8"/>
    <w:rsid w:val="0083302D"/>
    <w:rsid w:val="00842DD9"/>
    <w:rsid w:val="008541C3"/>
    <w:rsid w:val="00856353"/>
    <w:rsid w:val="008666EE"/>
    <w:rsid w:val="008728FA"/>
    <w:rsid w:val="00873DEC"/>
    <w:rsid w:val="00875A8C"/>
    <w:rsid w:val="008867CE"/>
    <w:rsid w:val="008B6E12"/>
    <w:rsid w:val="008C17B0"/>
    <w:rsid w:val="008E0D1D"/>
    <w:rsid w:val="008E105C"/>
    <w:rsid w:val="00940F2F"/>
    <w:rsid w:val="00947569"/>
    <w:rsid w:val="00961C90"/>
    <w:rsid w:val="0096402B"/>
    <w:rsid w:val="00966F80"/>
    <w:rsid w:val="0098429F"/>
    <w:rsid w:val="009A557A"/>
    <w:rsid w:val="009B1936"/>
    <w:rsid w:val="009B5D1A"/>
    <w:rsid w:val="00A0479C"/>
    <w:rsid w:val="00A054DA"/>
    <w:rsid w:val="00A373F8"/>
    <w:rsid w:val="00A418C0"/>
    <w:rsid w:val="00A522AA"/>
    <w:rsid w:val="00A55C34"/>
    <w:rsid w:val="00A6344B"/>
    <w:rsid w:val="00A65B2E"/>
    <w:rsid w:val="00AB5970"/>
    <w:rsid w:val="00AB60DB"/>
    <w:rsid w:val="00AD18D0"/>
    <w:rsid w:val="00AD5B15"/>
    <w:rsid w:val="00B07FB6"/>
    <w:rsid w:val="00B17F1E"/>
    <w:rsid w:val="00B27334"/>
    <w:rsid w:val="00B27F10"/>
    <w:rsid w:val="00B377E2"/>
    <w:rsid w:val="00B42E26"/>
    <w:rsid w:val="00B50485"/>
    <w:rsid w:val="00B532FD"/>
    <w:rsid w:val="00B82C7A"/>
    <w:rsid w:val="00B90658"/>
    <w:rsid w:val="00B90C50"/>
    <w:rsid w:val="00C16860"/>
    <w:rsid w:val="00C16C79"/>
    <w:rsid w:val="00C20AC2"/>
    <w:rsid w:val="00C20F62"/>
    <w:rsid w:val="00C45C09"/>
    <w:rsid w:val="00C61436"/>
    <w:rsid w:val="00C74E3F"/>
    <w:rsid w:val="00C82AC5"/>
    <w:rsid w:val="00CA78B4"/>
    <w:rsid w:val="00CC16C9"/>
    <w:rsid w:val="00CC527C"/>
    <w:rsid w:val="00CC616A"/>
    <w:rsid w:val="00CD36D1"/>
    <w:rsid w:val="00CF1246"/>
    <w:rsid w:val="00D01928"/>
    <w:rsid w:val="00D0720D"/>
    <w:rsid w:val="00D07D37"/>
    <w:rsid w:val="00D426E5"/>
    <w:rsid w:val="00D437B6"/>
    <w:rsid w:val="00D43B9C"/>
    <w:rsid w:val="00D5094D"/>
    <w:rsid w:val="00DC0061"/>
    <w:rsid w:val="00DC2164"/>
    <w:rsid w:val="00DD451E"/>
    <w:rsid w:val="00DE6751"/>
    <w:rsid w:val="00E0344A"/>
    <w:rsid w:val="00E061FD"/>
    <w:rsid w:val="00E32C98"/>
    <w:rsid w:val="00E344A7"/>
    <w:rsid w:val="00E52323"/>
    <w:rsid w:val="00E60D39"/>
    <w:rsid w:val="00E623FC"/>
    <w:rsid w:val="00E71E6C"/>
    <w:rsid w:val="00E73441"/>
    <w:rsid w:val="00E97C12"/>
    <w:rsid w:val="00EA6AE2"/>
    <w:rsid w:val="00EB29D5"/>
    <w:rsid w:val="00EE0CBF"/>
    <w:rsid w:val="00EF5830"/>
    <w:rsid w:val="00EF7C35"/>
    <w:rsid w:val="00F43EA7"/>
    <w:rsid w:val="00F82690"/>
    <w:rsid w:val="00F913A8"/>
    <w:rsid w:val="00FA25C3"/>
    <w:rsid w:val="00FB348F"/>
    <w:rsid w:val="00FB4728"/>
    <w:rsid w:val="00FC1822"/>
    <w:rsid w:val="00FE7E45"/>
    <w:rsid w:val="00FF6EA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AB878"/>
  <w15:docId w15:val="{B431EB53-B1AE-43F1-8D4F-9561E8B5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s-ES"/>
    </w:rPr>
  </w:style>
  <w:style w:type="paragraph" w:styleId="Ttulo1">
    <w:name w:val="heading 1"/>
    <w:basedOn w:val="Normal"/>
    <w:next w:val="Normal"/>
    <w:qFormat/>
    <w:pPr>
      <w:keepNext/>
      <w:spacing w:before="240" w:after="60"/>
      <w:outlineLvl w:val="0"/>
    </w:pPr>
    <w:rPr>
      <w:b/>
      <w:kern w:val="28"/>
      <w:sz w:val="28"/>
    </w:rPr>
  </w:style>
  <w:style w:type="paragraph" w:styleId="Ttulo2">
    <w:name w:val="heading 2"/>
    <w:basedOn w:val="Normal"/>
    <w:next w:val="Normal"/>
    <w:qFormat/>
    <w:pPr>
      <w:keepNext/>
      <w:spacing w:before="120" w:after="60"/>
      <w:outlineLvl w:val="1"/>
    </w:pPr>
    <w:rPr>
      <w:b/>
      <w:sz w:val="24"/>
    </w:rPr>
  </w:style>
  <w:style w:type="paragraph" w:styleId="Ttulo3">
    <w:name w:val="heading 3"/>
    <w:basedOn w:val="Normal"/>
    <w:next w:val="Normal"/>
    <w:qFormat/>
    <w:pPr>
      <w:keepNext/>
      <w:spacing w:before="120" w:after="60"/>
      <w:jc w:val="center"/>
      <w:outlineLvl w:val="2"/>
    </w:pPr>
    <w:rPr>
      <w:b/>
      <w:caps/>
      <w:sz w:val="24"/>
    </w:rPr>
  </w:style>
  <w:style w:type="paragraph" w:styleId="Ttulo4">
    <w:name w:val="heading 4"/>
    <w:basedOn w:val="Normal"/>
    <w:next w:val="Normal"/>
    <w:qFormat/>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paragraph" w:styleId="Textoindependiente2">
    <w:name w:val="Body Text 2"/>
    <w:basedOn w:val="Normal"/>
    <w:rPr>
      <w:sz w:val="24"/>
    </w:rPr>
  </w:style>
  <w:style w:type="character" w:styleId="Hipervnculo">
    <w:name w:val="Hyperlink"/>
    <w:rPr>
      <w:color w:val="0000FF"/>
      <w:u w:val="single"/>
    </w:rPr>
  </w:style>
  <w:style w:type="paragraph" w:styleId="Textodeglobo">
    <w:name w:val="Balloon Text"/>
    <w:basedOn w:val="Normal"/>
    <w:semiHidden/>
    <w:rsid w:val="000545F7"/>
    <w:rPr>
      <w:rFonts w:ascii="Tahoma" w:hAnsi="Tahoma" w:cs="Tahoma"/>
      <w:sz w:val="16"/>
      <w:szCs w:val="16"/>
    </w:rPr>
  </w:style>
  <w:style w:type="paragraph" w:customStyle="1" w:styleId="IMSHeadingTable">
    <w:name w:val="IMS Heading Table"/>
    <w:basedOn w:val="Normal"/>
    <w:qFormat/>
    <w:rsid w:val="004525CB"/>
    <w:pPr>
      <w:keepNext/>
      <w:spacing w:line="240" w:lineRule="exact"/>
      <w:jc w:val="center"/>
      <w:outlineLvl w:val="1"/>
    </w:pPr>
    <w:rPr>
      <w:rFonts w:eastAsia="Calibri"/>
      <w:smallCaps/>
      <w:szCs w:val="22"/>
      <w:lang w:eastAsia="en-US"/>
    </w:rPr>
  </w:style>
  <w:style w:type="paragraph" w:styleId="Prrafodelista">
    <w:name w:val="List Paragraph"/>
    <w:basedOn w:val="Normal"/>
    <w:uiPriority w:val="34"/>
    <w:qFormat/>
    <w:rsid w:val="000D1FDB"/>
    <w:pPr>
      <w:ind w:left="720"/>
      <w:contextualSpacing/>
    </w:pPr>
  </w:style>
  <w:style w:type="character" w:styleId="Textodelmarcadordeposicin">
    <w:name w:val="Placeholder Text"/>
    <w:basedOn w:val="Fuentedeprrafopredeter"/>
    <w:uiPriority w:val="99"/>
    <w:semiHidden/>
    <w:rsid w:val="00DC2164"/>
    <w:rPr>
      <w:color w:val="808080"/>
    </w:rPr>
  </w:style>
  <w:style w:type="paragraph" w:customStyle="1" w:styleId="References">
    <w:name w:val="References"/>
    <w:basedOn w:val="Normal"/>
    <w:rsid w:val="008C17B0"/>
    <w:pPr>
      <w:numPr>
        <w:numId w:val="2"/>
      </w:numPr>
    </w:pPr>
  </w:style>
  <w:style w:type="numbering" w:customStyle="1" w:styleId="Listaactual1">
    <w:name w:val="Lista actual1"/>
    <w:uiPriority w:val="99"/>
    <w:rsid w:val="008C17B0"/>
    <w:pPr>
      <w:numPr>
        <w:numId w:val="3"/>
      </w:numPr>
    </w:pPr>
  </w:style>
  <w:style w:type="numbering" w:customStyle="1" w:styleId="Listaactual2">
    <w:name w:val="Lista actual2"/>
    <w:uiPriority w:val="99"/>
    <w:rsid w:val="00B50485"/>
    <w:pPr>
      <w:numPr>
        <w:numId w:val="4"/>
      </w:numPr>
    </w:pPr>
  </w:style>
  <w:style w:type="numbering" w:customStyle="1" w:styleId="Listaactual3">
    <w:name w:val="Lista actual3"/>
    <w:uiPriority w:val="99"/>
    <w:rsid w:val="00B50485"/>
    <w:pPr>
      <w:numPr>
        <w:numId w:val="5"/>
      </w:numPr>
    </w:pPr>
  </w:style>
  <w:style w:type="numbering" w:customStyle="1" w:styleId="Listaactual4">
    <w:name w:val="Lista actual4"/>
    <w:uiPriority w:val="99"/>
    <w:rsid w:val="00B50485"/>
    <w:pPr>
      <w:numPr>
        <w:numId w:val="6"/>
      </w:numPr>
    </w:pPr>
  </w:style>
  <w:style w:type="numbering" w:customStyle="1" w:styleId="Listaactual5">
    <w:name w:val="Lista actual5"/>
    <w:uiPriority w:val="99"/>
    <w:rsid w:val="00B50485"/>
    <w:pPr>
      <w:numPr>
        <w:numId w:val="7"/>
      </w:numPr>
    </w:pPr>
  </w:style>
  <w:style w:type="numbering" w:customStyle="1" w:styleId="Listaactual6">
    <w:name w:val="Lista actual6"/>
    <w:uiPriority w:val="99"/>
    <w:rsid w:val="00B50485"/>
    <w:pPr>
      <w:numPr>
        <w:numId w:val="8"/>
      </w:numPr>
    </w:pPr>
  </w:style>
  <w:style w:type="numbering" w:customStyle="1" w:styleId="Listaactual7">
    <w:name w:val="Lista actual7"/>
    <w:uiPriority w:val="99"/>
    <w:rsid w:val="00B50485"/>
    <w:pPr>
      <w:numPr>
        <w:numId w:val="9"/>
      </w:numPr>
    </w:pPr>
  </w:style>
  <w:style w:type="numbering" w:customStyle="1" w:styleId="Listaactual8">
    <w:name w:val="Lista actual8"/>
    <w:uiPriority w:val="99"/>
    <w:rsid w:val="00B50485"/>
    <w:pPr>
      <w:numPr>
        <w:numId w:val="10"/>
      </w:numPr>
    </w:pPr>
  </w:style>
  <w:style w:type="numbering" w:customStyle="1" w:styleId="Listaactual9">
    <w:name w:val="Lista actual9"/>
    <w:uiPriority w:val="99"/>
    <w:rsid w:val="00B50485"/>
    <w:pPr>
      <w:numPr>
        <w:numId w:val="11"/>
      </w:numPr>
    </w:pPr>
  </w:style>
  <w:style w:type="numbering" w:customStyle="1" w:styleId="Listaactual10">
    <w:name w:val="Lista actual10"/>
    <w:uiPriority w:val="99"/>
    <w:rsid w:val="00B50485"/>
    <w:pPr>
      <w:numPr>
        <w:numId w:val="12"/>
      </w:numPr>
    </w:pPr>
  </w:style>
  <w:style w:type="numbering" w:customStyle="1" w:styleId="Listaactual11">
    <w:name w:val="Lista actual11"/>
    <w:uiPriority w:val="99"/>
    <w:rsid w:val="00B50485"/>
    <w:pPr>
      <w:numPr>
        <w:numId w:val="13"/>
      </w:numPr>
    </w:pPr>
  </w:style>
  <w:style w:type="numbering" w:customStyle="1" w:styleId="Listaactual12">
    <w:name w:val="Lista actual12"/>
    <w:uiPriority w:val="99"/>
    <w:rsid w:val="00B50485"/>
    <w:pPr>
      <w:numPr>
        <w:numId w:val="14"/>
      </w:numPr>
    </w:pPr>
  </w:style>
  <w:style w:type="numbering" w:customStyle="1" w:styleId="Listaactual13">
    <w:name w:val="Lista actual13"/>
    <w:uiPriority w:val="99"/>
    <w:rsid w:val="004E1249"/>
    <w:pPr>
      <w:numPr>
        <w:numId w:val="15"/>
      </w:numPr>
    </w:pPr>
  </w:style>
  <w:style w:type="numbering" w:customStyle="1" w:styleId="Listaactual14">
    <w:name w:val="Lista actual14"/>
    <w:uiPriority w:val="99"/>
    <w:rsid w:val="00EE0CBF"/>
    <w:pPr>
      <w:numPr>
        <w:numId w:val="16"/>
      </w:numPr>
    </w:pPr>
  </w:style>
  <w:style w:type="numbering" w:customStyle="1" w:styleId="Listaactual15">
    <w:name w:val="Lista actual15"/>
    <w:uiPriority w:val="99"/>
    <w:rsid w:val="006817A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c-ieee.org" TargetMode="Externa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466A-1F93-4C79-A36F-F5783D73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2017</Words>
  <Characters>10493</Characters>
  <Application>Microsoft Office Word</Application>
  <DocSecurity>0</DocSecurity>
  <Lines>228</Lines>
  <Paragraphs>61</Paragraphs>
  <ScaleCrop>false</ScaleCrop>
  <HeadingPairs>
    <vt:vector size="2" baseType="variant">
      <vt:variant>
        <vt:lpstr>Título</vt:lpstr>
      </vt:variant>
      <vt:variant>
        <vt:i4>1</vt:i4>
      </vt:variant>
    </vt:vector>
  </HeadingPairs>
  <TitlesOfParts>
    <vt:vector size="1" baseType="lpstr">
      <vt:lpstr>LAMC Paper Template</vt:lpstr>
    </vt:vector>
  </TitlesOfParts>
  <Company>IEEE MTT-S LAMC</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LAMC Paper Template</dc:title>
  <dc:subject>LAMC</dc:subject>
  <dc:creator>Jose E. Rayas-Sanchez</dc:creator>
  <cp:keywords>IEEE MTT-S LAMC</cp:keywords>
  <dc:description/>
  <cp:lastModifiedBy>RAYAS SANCHEZ, JOSE ERNESTO</cp:lastModifiedBy>
  <cp:revision>5</cp:revision>
  <cp:lastPrinted>2023-04-01T19:38:00Z</cp:lastPrinted>
  <dcterms:created xsi:type="dcterms:W3CDTF">2023-09-06T03:32:00Z</dcterms:created>
  <dcterms:modified xsi:type="dcterms:W3CDTF">2023-09-06T03:40:00Z</dcterms:modified>
  <cp:category>IEEE MTT-S LAMC</cp:category>
</cp:coreProperties>
</file>